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563D1" w14:textId="06EE5AD9" w:rsidR="00F63200" w:rsidRPr="00A828A3" w:rsidRDefault="00F653C6" w:rsidP="00230AC3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A828A3">
        <w:rPr>
          <w:rFonts w:ascii="Arial" w:hAnsi="Arial" w:cs="Arial"/>
          <w:b/>
          <w:sz w:val="24"/>
          <w:szCs w:val="24"/>
        </w:rPr>
        <w:t>Environmental Cleaning</w:t>
      </w:r>
      <w:r w:rsidR="00105862" w:rsidRPr="00A828A3">
        <w:rPr>
          <w:rFonts w:ascii="Arial" w:hAnsi="Arial" w:cs="Arial"/>
          <w:b/>
          <w:sz w:val="24"/>
          <w:szCs w:val="24"/>
        </w:rPr>
        <w:t xml:space="preserve"> </w:t>
      </w:r>
    </w:p>
    <w:p w14:paraId="4FEE2C7B" w14:textId="19B5D2C7" w:rsidR="00EC4BAD" w:rsidRPr="00A828A3" w:rsidRDefault="00EC4BAD" w:rsidP="00EC4BAD">
      <w:pPr>
        <w:rPr>
          <w:rFonts w:ascii="Arial" w:hAnsi="Arial" w:cs="Arial"/>
          <w:b/>
          <w:sz w:val="24"/>
          <w:szCs w:val="24"/>
        </w:rPr>
      </w:pPr>
      <w:r w:rsidRPr="00A828A3">
        <w:rPr>
          <w:rFonts w:ascii="Arial" w:hAnsi="Arial" w:cs="Arial"/>
          <w:b/>
          <w:sz w:val="24"/>
          <w:szCs w:val="24"/>
        </w:rPr>
        <w:t xml:space="preserve">Date Implemented: </w:t>
      </w:r>
    </w:p>
    <w:p w14:paraId="6F63E353" w14:textId="7F5E0BBD" w:rsidR="00EC4BAD" w:rsidRPr="00A828A3" w:rsidRDefault="00EC4BAD" w:rsidP="00EC4BAD">
      <w:pPr>
        <w:rPr>
          <w:rFonts w:ascii="Arial" w:hAnsi="Arial" w:cs="Arial"/>
          <w:b/>
          <w:sz w:val="24"/>
          <w:szCs w:val="24"/>
        </w:rPr>
      </w:pPr>
      <w:r w:rsidRPr="00A828A3">
        <w:rPr>
          <w:rFonts w:ascii="Arial" w:hAnsi="Arial" w:cs="Arial"/>
          <w:b/>
          <w:sz w:val="24"/>
          <w:szCs w:val="24"/>
        </w:rPr>
        <w:t xml:space="preserve">Review/Updated Date: </w:t>
      </w:r>
    </w:p>
    <w:p w14:paraId="5D2054CD" w14:textId="74D59A14" w:rsidR="00076145" w:rsidRPr="00A828A3" w:rsidRDefault="00D30357" w:rsidP="004B6B1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A828A3">
        <w:rPr>
          <w:rFonts w:ascii="Arial" w:hAnsi="Arial" w:cs="Arial"/>
          <w:b/>
          <w:bCs/>
          <w:sz w:val="24"/>
          <w:szCs w:val="24"/>
          <w:u w:val="single"/>
        </w:rPr>
        <w:t>Policy</w:t>
      </w:r>
    </w:p>
    <w:p w14:paraId="27194F8E" w14:textId="6B329656" w:rsidR="00D71951" w:rsidRPr="00A828A3" w:rsidRDefault="00172B44" w:rsidP="004B6B13">
      <w:p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The environment of the nursing home shall be cleaned and/or disinfected on a routine basis to assist with infection prevention and control, </w:t>
      </w:r>
      <w:r w:rsidR="00D71951" w:rsidRPr="00A828A3">
        <w:rPr>
          <w:rFonts w:ascii="Arial" w:hAnsi="Arial" w:cs="Arial"/>
          <w:sz w:val="24"/>
          <w:szCs w:val="24"/>
        </w:rPr>
        <w:t>an environment free from pests and rodents</w:t>
      </w:r>
      <w:r w:rsidR="007463DE" w:rsidRPr="00A828A3">
        <w:rPr>
          <w:rFonts w:ascii="Arial" w:hAnsi="Arial" w:cs="Arial"/>
          <w:sz w:val="24"/>
          <w:szCs w:val="24"/>
        </w:rPr>
        <w:t xml:space="preserve">, and </w:t>
      </w:r>
      <w:r w:rsidR="00D71951" w:rsidRPr="00A828A3">
        <w:rPr>
          <w:rFonts w:ascii="Arial" w:hAnsi="Arial" w:cs="Arial"/>
          <w:sz w:val="24"/>
          <w:szCs w:val="24"/>
        </w:rPr>
        <w:t xml:space="preserve">overall appearance.  </w:t>
      </w:r>
    </w:p>
    <w:p w14:paraId="57DAEAF4" w14:textId="1A91B1FE" w:rsidR="00D71951" w:rsidRPr="00A828A3" w:rsidRDefault="00414562" w:rsidP="004B6B13">
      <w:p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Environmental surfaces </w:t>
      </w:r>
      <w:r w:rsidR="009127FA" w:rsidRPr="00A828A3">
        <w:rPr>
          <w:rFonts w:ascii="Arial" w:hAnsi="Arial" w:cs="Arial"/>
          <w:sz w:val="24"/>
          <w:szCs w:val="24"/>
        </w:rPr>
        <w:t>refer</w:t>
      </w:r>
      <w:r w:rsidRPr="00A828A3">
        <w:rPr>
          <w:rFonts w:ascii="Arial" w:hAnsi="Arial" w:cs="Arial"/>
          <w:sz w:val="24"/>
          <w:szCs w:val="24"/>
        </w:rPr>
        <w:t xml:space="preserve"> to surfaces of resident care equipment and non-resident care equipment.  </w:t>
      </w:r>
      <w:r w:rsidR="00D015C1" w:rsidRPr="00A828A3">
        <w:rPr>
          <w:rFonts w:ascii="Arial" w:hAnsi="Arial" w:cs="Arial"/>
          <w:sz w:val="24"/>
          <w:szCs w:val="24"/>
        </w:rPr>
        <w:t xml:space="preserve">Environmental surfaces are classified into two areas including those with minimal hand contact such as the floors and ceilings and those with frequent hand contact, also known as high-touch surface areas including </w:t>
      </w:r>
      <w:r w:rsidR="009127FA" w:rsidRPr="00A828A3">
        <w:rPr>
          <w:rFonts w:ascii="Arial" w:hAnsi="Arial" w:cs="Arial"/>
          <w:sz w:val="24"/>
          <w:szCs w:val="24"/>
        </w:rPr>
        <w:t>doorknobs</w:t>
      </w:r>
      <w:r w:rsidR="00D015C1" w:rsidRPr="00A828A3">
        <w:rPr>
          <w:rFonts w:ascii="Arial" w:hAnsi="Arial" w:cs="Arial"/>
          <w:sz w:val="24"/>
          <w:szCs w:val="24"/>
        </w:rPr>
        <w:t xml:space="preserve">, bed rails, call lights, light switches among many others. </w:t>
      </w:r>
    </w:p>
    <w:p w14:paraId="580C931F" w14:textId="1358FED3" w:rsidR="00A41512" w:rsidRPr="00A828A3" w:rsidRDefault="00A41512" w:rsidP="004B6B13">
      <w:p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Since various pathogens can survive for long periods of time while resting on an item it is vital for proper cleaning and disinfection to occur </w:t>
      </w:r>
      <w:r w:rsidR="009127FA" w:rsidRPr="00A828A3">
        <w:rPr>
          <w:rFonts w:ascii="Arial" w:hAnsi="Arial" w:cs="Arial"/>
          <w:sz w:val="24"/>
          <w:szCs w:val="24"/>
        </w:rPr>
        <w:t xml:space="preserve">to break the chain of infection.  </w:t>
      </w:r>
    </w:p>
    <w:p w14:paraId="5834A9CF" w14:textId="5963606B" w:rsidR="00E27EC1" w:rsidRPr="00A828A3" w:rsidRDefault="00E27EC1" w:rsidP="004B6B13">
      <w:p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The process of cleaning refers to removing visible soil from surfaces through the physical action of scrubbing with a surfactant or detergent and water.  Cleaning reduces the volume of organisms on </w:t>
      </w:r>
      <w:r w:rsidR="00C27BA7" w:rsidRPr="00A828A3">
        <w:rPr>
          <w:rFonts w:ascii="Arial" w:hAnsi="Arial" w:cs="Arial"/>
          <w:sz w:val="24"/>
          <w:szCs w:val="24"/>
        </w:rPr>
        <w:t>the surface</w:t>
      </w:r>
      <w:r w:rsidRPr="00A828A3">
        <w:rPr>
          <w:rFonts w:ascii="Arial" w:hAnsi="Arial" w:cs="Arial"/>
          <w:sz w:val="24"/>
          <w:szCs w:val="24"/>
        </w:rPr>
        <w:t xml:space="preserve"> and removes foreign material that could interfere with disinfection.  </w:t>
      </w:r>
    </w:p>
    <w:p w14:paraId="05DE2A40" w14:textId="4BC7AAC4" w:rsidR="00E27EC1" w:rsidRPr="00A828A3" w:rsidRDefault="00E27EC1" w:rsidP="004B6B13">
      <w:p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Disinfection includes </w:t>
      </w:r>
      <w:r w:rsidR="00097F40" w:rsidRPr="00A828A3">
        <w:rPr>
          <w:rFonts w:ascii="Arial" w:hAnsi="Arial" w:cs="Arial"/>
          <w:sz w:val="24"/>
          <w:szCs w:val="24"/>
        </w:rPr>
        <w:t xml:space="preserve">low-level, intermediate-level and high-level disinfection.  High-level disinfection is generally </w:t>
      </w:r>
      <w:r w:rsidR="00622366" w:rsidRPr="00A828A3">
        <w:rPr>
          <w:rFonts w:ascii="Arial" w:hAnsi="Arial" w:cs="Arial"/>
          <w:sz w:val="24"/>
          <w:szCs w:val="24"/>
        </w:rPr>
        <w:t>associated with sterilizing equipment and i</w:t>
      </w:r>
      <w:r w:rsidR="00692FE7" w:rsidRPr="00A828A3">
        <w:rPr>
          <w:rFonts w:ascii="Arial" w:hAnsi="Arial" w:cs="Arial"/>
          <w:sz w:val="24"/>
          <w:szCs w:val="24"/>
        </w:rPr>
        <w:t>s</w:t>
      </w:r>
      <w:r w:rsidR="00622366" w:rsidRPr="00A828A3">
        <w:rPr>
          <w:rFonts w:ascii="Arial" w:hAnsi="Arial" w:cs="Arial"/>
          <w:sz w:val="24"/>
          <w:szCs w:val="24"/>
        </w:rPr>
        <w:t xml:space="preserve"> typically not done in a nursing home setting.  Low-level disinfection destroys all vegetive bacteria (except tubercle bacilli) and most viruses</w:t>
      </w:r>
      <w:r w:rsidR="008A2505" w:rsidRPr="00A828A3">
        <w:rPr>
          <w:rFonts w:ascii="Arial" w:hAnsi="Arial" w:cs="Arial"/>
          <w:sz w:val="24"/>
          <w:szCs w:val="24"/>
        </w:rPr>
        <w:t xml:space="preserve"> but does not kill bacteria spores.</w:t>
      </w:r>
      <w:r w:rsidR="00E35BB0" w:rsidRPr="00A828A3">
        <w:rPr>
          <w:rFonts w:ascii="Arial" w:hAnsi="Arial" w:cs="Arial"/>
          <w:sz w:val="24"/>
          <w:szCs w:val="24"/>
        </w:rPr>
        <w:t xml:space="preserve"> </w:t>
      </w:r>
      <w:r w:rsidR="008A2505" w:rsidRPr="00A828A3">
        <w:rPr>
          <w:rFonts w:ascii="Arial" w:hAnsi="Arial" w:cs="Arial"/>
          <w:sz w:val="24"/>
          <w:szCs w:val="24"/>
        </w:rPr>
        <w:t xml:space="preserve"> Low-level disinfection is generally appropriate for most environmental surfaces.</w:t>
      </w:r>
      <w:r w:rsidR="00E35BB0" w:rsidRPr="00A828A3">
        <w:rPr>
          <w:rFonts w:ascii="Arial" w:hAnsi="Arial" w:cs="Arial"/>
          <w:sz w:val="24"/>
          <w:szCs w:val="24"/>
        </w:rPr>
        <w:t xml:space="preserve"> </w:t>
      </w:r>
      <w:r w:rsidR="008D016D" w:rsidRPr="00A828A3">
        <w:rPr>
          <w:rFonts w:ascii="Arial" w:hAnsi="Arial" w:cs="Arial"/>
          <w:sz w:val="24"/>
          <w:szCs w:val="24"/>
        </w:rPr>
        <w:t xml:space="preserve"> Low-level disinfectants should be registered with the EPA and have an HIV and HB</w:t>
      </w:r>
      <w:r w:rsidR="00684A9F" w:rsidRPr="00A828A3">
        <w:rPr>
          <w:rFonts w:ascii="Arial" w:hAnsi="Arial" w:cs="Arial"/>
          <w:sz w:val="24"/>
          <w:szCs w:val="24"/>
        </w:rPr>
        <w:t>V kill claim.</w:t>
      </w:r>
      <w:r w:rsidR="008A2505" w:rsidRPr="00A828A3">
        <w:rPr>
          <w:rFonts w:ascii="Arial" w:hAnsi="Arial" w:cs="Arial"/>
          <w:sz w:val="24"/>
          <w:szCs w:val="24"/>
        </w:rPr>
        <w:t xml:space="preserve">  Intermediate-level disinfection</w:t>
      </w:r>
      <w:r w:rsidR="00D8440F" w:rsidRPr="00A828A3">
        <w:rPr>
          <w:rFonts w:ascii="Arial" w:hAnsi="Arial" w:cs="Arial"/>
          <w:sz w:val="24"/>
          <w:szCs w:val="24"/>
        </w:rPr>
        <w:t xml:space="preserve"> kills a wider range of pathogens than a low-level disinfection but still does not kill bacterial spores.  </w:t>
      </w:r>
      <w:r w:rsidR="00684A9F" w:rsidRPr="00A828A3">
        <w:rPr>
          <w:rFonts w:ascii="Arial" w:hAnsi="Arial" w:cs="Arial"/>
          <w:sz w:val="24"/>
          <w:szCs w:val="24"/>
        </w:rPr>
        <w:t xml:space="preserve">Intermediate-level disinfectants </w:t>
      </w:r>
      <w:r w:rsidR="00453807" w:rsidRPr="00A828A3">
        <w:rPr>
          <w:rFonts w:ascii="Arial" w:hAnsi="Arial" w:cs="Arial"/>
          <w:sz w:val="24"/>
          <w:szCs w:val="24"/>
        </w:rPr>
        <w:t xml:space="preserve">are EPA registered and have a </w:t>
      </w:r>
      <w:r w:rsidR="00A6038F" w:rsidRPr="00A828A3">
        <w:rPr>
          <w:rFonts w:ascii="Arial" w:hAnsi="Arial" w:cs="Arial"/>
          <w:sz w:val="24"/>
          <w:szCs w:val="24"/>
        </w:rPr>
        <w:t>tuberculocidal</w:t>
      </w:r>
      <w:r w:rsidR="00453807" w:rsidRPr="00A828A3">
        <w:rPr>
          <w:rFonts w:ascii="Arial" w:hAnsi="Arial" w:cs="Arial"/>
          <w:sz w:val="24"/>
          <w:szCs w:val="24"/>
        </w:rPr>
        <w:t xml:space="preserve"> claim. </w:t>
      </w:r>
      <w:r w:rsidR="00A6038F" w:rsidRPr="00A828A3">
        <w:rPr>
          <w:rFonts w:ascii="Arial" w:hAnsi="Arial" w:cs="Arial"/>
          <w:sz w:val="24"/>
          <w:szCs w:val="24"/>
        </w:rPr>
        <w:t xml:space="preserve"> Intermediate-level disinfection should be considered for all </w:t>
      </w:r>
      <w:r w:rsidR="001367F4" w:rsidRPr="00A828A3">
        <w:rPr>
          <w:rFonts w:ascii="Arial" w:hAnsi="Arial" w:cs="Arial"/>
          <w:sz w:val="24"/>
          <w:szCs w:val="24"/>
        </w:rPr>
        <w:t xml:space="preserve">items contaminated or potentially contaminated with blood.  </w:t>
      </w:r>
    </w:p>
    <w:p w14:paraId="0B0D4B60" w14:textId="1997B332" w:rsidR="00C10BFE" w:rsidRPr="00A828A3" w:rsidRDefault="00C10BFE" w:rsidP="004B6B13">
      <w:p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>For cleaning and disinfection of residents</w:t>
      </w:r>
      <w:r w:rsidR="00AC602C" w:rsidRPr="00A828A3">
        <w:rPr>
          <w:rFonts w:ascii="Arial" w:hAnsi="Arial" w:cs="Arial"/>
          <w:sz w:val="24"/>
          <w:szCs w:val="24"/>
        </w:rPr>
        <w:t>’</w:t>
      </w:r>
      <w:r w:rsidRPr="00A828A3">
        <w:rPr>
          <w:rFonts w:ascii="Arial" w:hAnsi="Arial" w:cs="Arial"/>
          <w:sz w:val="24"/>
          <w:szCs w:val="24"/>
        </w:rPr>
        <w:t xml:space="preserve"> care </w:t>
      </w:r>
      <w:r w:rsidR="00A752F4" w:rsidRPr="00A828A3">
        <w:rPr>
          <w:rFonts w:ascii="Arial" w:hAnsi="Arial" w:cs="Arial"/>
          <w:sz w:val="24"/>
          <w:szCs w:val="24"/>
        </w:rPr>
        <w:t>equipment</w:t>
      </w:r>
      <w:r w:rsidRPr="00A828A3">
        <w:rPr>
          <w:rFonts w:ascii="Arial" w:hAnsi="Arial" w:cs="Arial"/>
          <w:sz w:val="24"/>
          <w:szCs w:val="24"/>
        </w:rPr>
        <w:t xml:space="preserve"> and supplies</w:t>
      </w:r>
      <w:r w:rsidR="00AC602C" w:rsidRPr="00A828A3">
        <w:rPr>
          <w:rFonts w:ascii="Arial" w:hAnsi="Arial" w:cs="Arial"/>
          <w:sz w:val="24"/>
          <w:szCs w:val="24"/>
        </w:rPr>
        <w:t>,</w:t>
      </w:r>
      <w:r w:rsidRPr="00A828A3">
        <w:rPr>
          <w:rFonts w:ascii="Arial" w:hAnsi="Arial" w:cs="Arial"/>
          <w:sz w:val="24"/>
          <w:szCs w:val="24"/>
        </w:rPr>
        <w:t xml:space="preserve"> see alternate policy titled: </w:t>
      </w:r>
      <w:r w:rsidR="00A752F4" w:rsidRPr="00A828A3">
        <w:rPr>
          <w:rFonts w:ascii="Arial" w:hAnsi="Arial" w:cs="Arial"/>
          <w:sz w:val="24"/>
          <w:szCs w:val="24"/>
        </w:rPr>
        <w:t xml:space="preserve">Cleaning Reusable Resident Care Equipment.  </w:t>
      </w:r>
    </w:p>
    <w:p w14:paraId="66861D93" w14:textId="4EFA7D6A" w:rsidR="00310C80" w:rsidRPr="00A828A3" w:rsidRDefault="00310C80" w:rsidP="004B6B1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A828A3">
        <w:rPr>
          <w:rFonts w:ascii="Arial" w:hAnsi="Arial" w:cs="Arial"/>
          <w:b/>
          <w:bCs/>
          <w:sz w:val="24"/>
          <w:szCs w:val="24"/>
          <w:u w:val="single"/>
        </w:rPr>
        <w:t>Procedures</w:t>
      </w:r>
    </w:p>
    <w:p w14:paraId="7AAA184E" w14:textId="4B8E35F2" w:rsidR="004E582F" w:rsidRPr="00A828A3" w:rsidRDefault="004348F1" w:rsidP="004B6B13">
      <w:p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The housekeeping department will establish a standardized process to ensure that cleaning and </w:t>
      </w:r>
      <w:r w:rsidR="00966130" w:rsidRPr="00A828A3">
        <w:rPr>
          <w:rFonts w:ascii="Arial" w:hAnsi="Arial" w:cs="Arial"/>
          <w:sz w:val="24"/>
          <w:szCs w:val="24"/>
        </w:rPr>
        <w:t>disinfecting</w:t>
      </w:r>
      <w:r w:rsidRPr="00A828A3">
        <w:rPr>
          <w:rFonts w:ascii="Arial" w:hAnsi="Arial" w:cs="Arial"/>
          <w:sz w:val="24"/>
          <w:szCs w:val="24"/>
        </w:rPr>
        <w:t xml:space="preserve"> the environment is being completed on a routine basis.  </w:t>
      </w:r>
      <w:r w:rsidR="00BB0A16" w:rsidRPr="00A828A3">
        <w:rPr>
          <w:rFonts w:ascii="Arial" w:hAnsi="Arial" w:cs="Arial"/>
          <w:sz w:val="24"/>
          <w:szCs w:val="24"/>
        </w:rPr>
        <w:t xml:space="preserve">Considerations </w:t>
      </w:r>
      <w:r w:rsidR="00966130" w:rsidRPr="00A828A3">
        <w:rPr>
          <w:rFonts w:ascii="Arial" w:hAnsi="Arial" w:cs="Arial"/>
          <w:sz w:val="24"/>
          <w:szCs w:val="24"/>
        </w:rPr>
        <w:t>of</w:t>
      </w:r>
      <w:r w:rsidR="00BB0A16" w:rsidRPr="00A828A3">
        <w:rPr>
          <w:rFonts w:ascii="Arial" w:hAnsi="Arial" w:cs="Arial"/>
          <w:sz w:val="24"/>
          <w:szCs w:val="24"/>
        </w:rPr>
        <w:t xml:space="preserve"> this standardized process include: </w:t>
      </w:r>
    </w:p>
    <w:p w14:paraId="2477D73F" w14:textId="30404661" w:rsidR="00BB0A16" w:rsidRPr="00A828A3" w:rsidRDefault="00F05D17" w:rsidP="00BB0A16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Always working from the cleanest surfaces to the dirtiest surfaces.  For example, the resident’s bathroom will be the last area cleaned in the resident room. </w:t>
      </w:r>
    </w:p>
    <w:p w14:paraId="2CD8D786" w14:textId="3C29AC54" w:rsidR="00F05D17" w:rsidRPr="00A828A3" w:rsidRDefault="00F05D17" w:rsidP="00BB0A16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lastRenderedPageBreak/>
        <w:t xml:space="preserve">Always work from the top of the room to the bottom of the room.  </w:t>
      </w:r>
    </w:p>
    <w:p w14:paraId="25C4E0E4" w14:textId="61E52B81" w:rsidR="00C90DF2" w:rsidRPr="00A828A3" w:rsidRDefault="00C90DF2" w:rsidP="00BB0A16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>Establishing a consistent process or pattern for cleaning and disinfecting surfaces in each room</w:t>
      </w:r>
      <w:r w:rsidR="007E4481" w:rsidRPr="00A828A3">
        <w:rPr>
          <w:rFonts w:ascii="Arial" w:hAnsi="Arial" w:cs="Arial"/>
          <w:sz w:val="24"/>
          <w:szCs w:val="24"/>
        </w:rPr>
        <w:t xml:space="preserve">. </w:t>
      </w:r>
    </w:p>
    <w:p w14:paraId="2FC2DEDD" w14:textId="71D56836" w:rsidR="007E4481" w:rsidRPr="00A828A3" w:rsidRDefault="007E4481" w:rsidP="00BB0A16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Wiping surfaces in a manner to prevent recontamination.  </w:t>
      </w:r>
    </w:p>
    <w:p w14:paraId="230BE2E5" w14:textId="106BF832" w:rsidR="007E4481" w:rsidRPr="00A828A3" w:rsidRDefault="00472022" w:rsidP="007E4481">
      <w:p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The housekeeping department will ensure that cleaning equipment and cleaners/disinfectants are </w:t>
      </w:r>
      <w:r w:rsidR="004D376B" w:rsidRPr="00A828A3">
        <w:rPr>
          <w:rFonts w:ascii="Arial" w:hAnsi="Arial" w:cs="Arial"/>
          <w:sz w:val="24"/>
          <w:szCs w:val="24"/>
        </w:rPr>
        <w:t>always utilized in the appropriate manner</w:t>
      </w:r>
      <w:r w:rsidRPr="00A828A3">
        <w:rPr>
          <w:rFonts w:ascii="Arial" w:hAnsi="Arial" w:cs="Arial"/>
          <w:sz w:val="24"/>
          <w:szCs w:val="24"/>
        </w:rPr>
        <w:t xml:space="preserve"> including: </w:t>
      </w:r>
    </w:p>
    <w:p w14:paraId="16EC9E93" w14:textId="08AEEA73" w:rsidR="00472022" w:rsidRPr="00A828A3" w:rsidRDefault="00CB3946" w:rsidP="00472022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Changing cleaning </w:t>
      </w:r>
      <w:proofErr w:type="gramStart"/>
      <w:r w:rsidRPr="00A828A3">
        <w:rPr>
          <w:rFonts w:ascii="Arial" w:hAnsi="Arial" w:cs="Arial"/>
          <w:sz w:val="24"/>
          <w:szCs w:val="24"/>
        </w:rPr>
        <w:t>cloths</w:t>
      </w:r>
      <w:proofErr w:type="gramEnd"/>
      <w:r w:rsidRPr="00A828A3">
        <w:rPr>
          <w:rFonts w:ascii="Arial" w:hAnsi="Arial" w:cs="Arial"/>
          <w:sz w:val="24"/>
          <w:szCs w:val="24"/>
        </w:rPr>
        <w:t xml:space="preserve"> frequently. </w:t>
      </w:r>
    </w:p>
    <w:p w14:paraId="3964FD78" w14:textId="6BB4275C" w:rsidR="00CB3946" w:rsidRPr="00A828A3" w:rsidRDefault="00CB3946" w:rsidP="00472022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Changing mop heads after use in each room. </w:t>
      </w:r>
    </w:p>
    <w:p w14:paraId="7956EA0E" w14:textId="102C83DF" w:rsidR="00CB3946" w:rsidRPr="00A828A3" w:rsidRDefault="00CB3946" w:rsidP="00472022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>Environmental service carts will not enter resident rooms.  The supplies will be brought into each room and</w:t>
      </w:r>
      <w:r w:rsidR="009B74D0" w:rsidRPr="00A828A3">
        <w:rPr>
          <w:rFonts w:ascii="Arial" w:hAnsi="Arial" w:cs="Arial"/>
          <w:sz w:val="24"/>
          <w:szCs w:val="24"/>
        </w:rPr>
        <w:t xml:space="preserve"> will be limited to the minimum necessary for that area. </w:t>
      </w:r>
    </w:p>
    <w:p w14:paraId="16CBAB14" w14:textId="1B72413B" w:rsidR="004A0352" w:rsidRPr="00A828A3" w:rsidRDefault="004A0352" w:rsidP="00472022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Procedures will be established for the frequency of cleaning and disinfection of each area.  </w:t>
      </w:r>
    </w:p>
    <w:p w14:paraId="093D2B19" w14:textId="7A0D0DBE" w:rsidR="001831A1" w:rsidRPr="00A828A3" w:rsidRDefault="001831A1" w:rsidP="001831A1">
      <w:p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Guidelines for frequency of cleaning and disinfection: </w:t>
      </w:r>
    </w:p>
    <w:p w14:paraId="61D52D81" w14:textId="77CB7315" w:rsidR="001831A1" w:rsidRPr="00A828A3" w:rsidRDefault="001831A1" w:rsidP="001831A1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Resident Rooms: </w:t>
      </w:r>
    </w:p>
    <w:p w14:paraId="530AD72D" w14:textId="1C3BE9B9" w:rsidR="002076A5" w:rsidRPr="00A828A3" w:rsidRDefault="002076A5" w:rsidP="002076A5">
      <w:pPr>
        <w:pStyle w:val="ListParagraph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High touch surfaces are those most likely to be touched by residents and staff and pose the highest risk for pathogen transmission.  Examples include bedrails, </w:t>
      </w:r>
      <w:r w:rsidR="004D376B" w:rsidRPr="00A828A3">
        <w:rPr>
          <w:rFonts w:ascii="Arial" w:hAnsi="Arial" w:cs="Arial"/>
          <w:sz w:val="24"/>
          <w:szCs w:val="24"/>
        </w:rPr>
        <w:t>doorknobs</w:t>
      </w:r>
      <w:r w:rsidRPr="00A828A3">
        <w:rPr>
          <w:rFonts w:ascii="Arial" w:hAnsi="Arial" w:cs="Arial"/>
          <w:sz w:val="24"/>
          <w:szCs w:val="24"/>
        </w:rPr>
        <w:t xml:space="preserve">, light switches.  </w:t>
      </w:r>
      <w:r w:rsidR="00CD722E" w:rsidRPr="00A828A3">
        <w:rPr>
          <w:rFonts w:ascii="Arial" w:hAnsi="Arial" w:cs="Arial"/>
          <w:sz w:val="24"/>
          <w:szCs w:val="24"/>
        </w:rPr>
        <w:t xml:space="preserve">High touch surfaces will be cleaned </w:t>
      </w:r>
      <w:r w:rsidR="004D376B" w:rsidRPr="00A828A3">
        <w:rPr>
          <w:rFonts w:ascii="Arial" w:hAnsi="Arial" w:cs="Arial"/>
          <w:sz w:val="24"/>
          <w:szCs w:val="24"/>
        </w:rPr>
        <w:t>daily</w:t>
      </w:r>
      <w:r w:rsidR="00CD722E" w:rsidRPr="00A828A3">
        <w:rPr>
          <w:rFonts w:ascii="Arial" w:hAnsi="Arial" w:cs="Arial"/>
          <w:sz w:val="24"/>
          <w:szCs w:val="24"/>
        </w:rPr>
        <w:t xml:space="preserve">.  </w:t>
      </w:r>
    </w:p>
    <w:p w14:paraId="53207C80" w14:textId="65F20F92" w:rsidR="00CD722E" w:rsidRPr="00A828A3" w:rsidRDefault="00CD722E" w:rsidP="002076A5">
      <w:pPr>
        <w:pStyle w:val="ListParagraph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Horizontal surfaces with infrequent hand contact such as floors and </w:t>
      </w:r>
      <w:r w:rsidR="004D376B" w:rsidRPr="00A828A3">
        <w:rPr>
          <w:rFonts w:ascii="Arial" w:hAnsi="Arial" w:cs="Arial"/>
          <w:sz w:val="24"/>
          <w:szCs w:val="24"/>
        </w:rPr>
        <w:t>windowsills</w:t>
      </w:r>
      <w:r w:rsidRPr="00A828A3">
        <w:rPr>
          <w:rFonts w:ascii="Arial" w:hAnsi="Arial" w:cs="Arial"/>
          <w:sz w:val="24"/>
          <w:szCs w:val="24"/>
        </w:rPr>
        <w:t xml:space="preserve"> will be cleaned on a regular basis</w:t>
      </w:r>
      <w:r w:rsidR="00D8766C" w:rsidRPr="00A828A3">
        <w:rPr>
          <w:rFonts w:ascii="Arial" w:hAnsi="Arial" w:cs="Arial"/>
          <w:sz w:val="24"/>
          <w:szCs w:val="24"/>
        </w:rPr>
        <w:t xml:space="preserve"> and as needed such as when spills occur and if the area is visibly soiled.  </w:t>
      </w:r>
    </w:p>
    <w:p w14:paraId="30722810" w14:textId="298A98E8" w:rsidR="005D33ED" w:rsidRPr="00A828A3" w:rsidRDefault="005D33ED" w:rsidP="005D33ED">
      <w:pPr>
        <w:pStyle w:val="ListParagraph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Terminal cleaning of a resident room will be performed when a resident moves out of the room including changing of room and/or discharge.  </w:t>
      </w:r>
      <w:r w:rsidR="006B0E50" w:rsidRPr="00A828A3">
        <w:rPr>
          <w:rFonts w:ascii="Arial" w:hAnsi="Arial" w:cs="Arial"/>
          <w:sz w:val="24"/>
          <w:szCs w:val="24"/>
        </w:rPr>
        <w:t xml:space="preserve">Terminal cleaning includes: </w:t>
      </w:r>
    </w:p>
    <w:p w14:paraId="4518C0FE" w14:textId="3ED018B6" w:rsidR="006B0E50" w:rsidRPr="00A828A3" w:rsidRDefault="006B0E50" w:rsidP="006B0E50">
      <w:pPr>
        <w:pStyle w:val="ListParagraph"/>
        <w:numPr>
          <w:ilvl w:val="2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All high-touch surface areas will be cleaned and disinfected. </w:t>
      </w:r>
    </w:p>
    <w:p w14:paraId="5050DFD3" w14:textId="0196110E" w:rsidR="006B0E50" w:rsidRPr="00A828A3" w:rsidRDefault="006B0E50" w:rsidP="006B0E50">
      <w:pPr>
        <w:pStyle w:val="ListParagraph"/>
        <w:numPr>
          <w:ilvl w:val="2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Horizontal surfaces with infrequent hand contact will be cleaned and disinfected. </w:t>
      </w:r>
    </w:p>
    <w:p w14:paraId="7518E601" w14:textId="3A9EFEF0" w:rsidR="00A93D89" w:rsidRPr="00A828A3" w:rsidRDefault="00A93D89" w:rsidP="006B0E50">
      <w:pPr>
        <w:pStyle w:val="ListParagraph"/>
        <w:numPr>
          <w:ilvl w:val="2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All linens, including sheets, towels and privacy curtains will be bagged and removed for laundering.  </w:t>
      </w:r>
    </w:p>
    <w:p w14:paraId="00A70666" w14:textId="77777777" w:rsidR="0047290E" w:rsidRPr="00A828A3" w:rsidRDefault="0047290E" w:rsidP="0047290E">
      <w:pPr>
        <w:pStyle w:val="ListParagraph"/>
        <w:ind w:left="2160"/>
        <w:rPr>
          <w:rFonts w:ascii="Arial" w:hAnsi="Arial" w:cs="Arial"/>
          <w:sz w:val="24"/>
          <w:szCs w:val="24"/>
        </w:rPr>
      </w:pPr>
    </w:p>
    <w:p w14:paraId="7FE28C02" w14:textId="6868A39D" w:rsidR="002076A5" w:rsidRPr="00A828A3" w:rsidRDefault="002076A5" w:rsidP="001831A1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Procedure and Treatment Areas: </w:t>
      </w:r>
    </w:p>
    <w:p w14:paraId="1159BC71" w14:textId="7DACDE80" w:rsidR="0047290E" w:rsidRPr="00A828A3" w:rsidRDefault="0047290E" w:rsidP="0047290E">
      <w:pPr>
        <w:pStyle w:val="ListParagraph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>Generally invasive treatment areas are not utilized in a nursing home setting</w:t>
      </w:r>
      <w:r w:rsidR="00637CB6" w:rsidRPr="00A828A3">
        <w:rPr>
          <w:rFonts w:ascii="Arial" w:hAnsi="Arial" w:cs="Arial"/>
          <w:sz w:val="24"/>
          <w:szCs w:val="24"/>
        </w:rPr>
        <w:t xml:space="preserve">.  However, if an invasive treatment area is present and utilized in a nursing home, this area will be cleaned and disinfected following each procedure. </w:t>
      </w:r>
    </w:p>
    <w:p w14:paraId="6BE0C4E4" w14:textId="0902C18F" w:rsidR="00113BDE" w:rsidRPr="00A828A3" w:rsidRDefault="00113BDE" w:rsidP="0047290E">
      <w:pPr>
        <w:pStyle w:val="ListParagraph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Non-invasive treatment areas (such as therapies or gyms) will be cleaned and disinfected:  </w:t>
      </w:r>
    </w:p>
    <w:p w14:paraId="49C853B4" w14:textId="45F12835" w:rsidR="00113BDE" w:rsidRPr="00A828A3" w:rsidRDefault="00113BDE" w:rsidP="00113BDE">
      <w:pPr>
        <w:pStyle w:val="ListParagraph"/>
        <w:numPr>
          <w:ilvl w:val="2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At least daily. </w:t>
      </w:r>
    </w:p>
    <w:p w14:paraId="4FA056C4" w14:textId="4B46AFFA" w:rsidR="00113BDE" w:rsidRPr="00A828A3" w:rsidRDefault="00113BDE" w:rsidP="00113BDE">
      <w:pPr>
        <w:pStyle w:val="ListParagraph"/>
        <w:numPr>
          <w:ilvl w:val="2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When visibly soiled. </w:t>
      </w:r>
    </w:p>
    <w:p w14:paraId="71D9F856" w14:textId="1A7F6F88" w:rsidR="00113BDE" w:rsidRPr="00A828A3" w:rsidRDefault="00C55456" w:rsidP="00113BDE">
      <w:pPr>
        <w:pStyle w:val="ListParagraph"/>
        <w:numPr>
          <w:ilvl w:val="2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Equipment will be cleaned following each use as directed in the reusable care equipment policies and procedures. </w:t>
      </w:r>
    </w:p>
    <w:p w14:paraId="25E66ACE" w14:textId="3033DC88" w:rsidR="00C55456" w:rsidRPr="00A828A3" w:rsidRDefault="00C55456" w:rsidP="00113BDE">
      <w:pPr>
        <w:pStyle w:val="ListParagraph"/>
        <w:numPr>
          <w:ilvl w:val="2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lastRenderedPageBreak/>
        <w:t xml:space="preserve">Following </w:t>
      </w:r>
      <w:r w:rsidR="00D5211A" w:rsidRPr="00A828A3">
        <w:rPr>
          <w:rFonts w:ascii="Arial" w:hAnsi="Arial" w:cs="Arial"/>
          <w:sz w:val="24"/>
          <w:szCs w:val="24"/>
        </w:rPr>
        <w:t xml:space="preserve">use by a resident that is colonized or infected with a highly resistive organism.  </w:t>
      </w:r>
    </w:p>
    <w:p w14:paraId="5A34C9A7" w14:textId="782972AA" w:rsidR="0047290E" w:rsidRPr="00A828A3" w:rsidRDefault="0047290E" w:rsidP="001831A1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Common Areas: </w:t>
      </w:r>
    </w:p>
    <w:p w14:paraId="6920DDD0" w14:textId="1DB1D78F" w:rsidR="00CB22A7" w:rsidRPr="00A828A3" w:rsidRDefault="00CB22A7" w:rsidP="00CB22A7">
      <w:pPr>
        <w:pStyle w:val="ListParagraph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>High touch surface areas in the common areas will be cleaned on a regular basis, such as daily</w:t>
      </w:r>
      <w:r w:rsidR="0063667F" w:rsidRPr="00A828A3">
        <w:rPr>
          <w:rFonts w:ascii="Arial" w:hAnsi="Arial" w:cs="Arial"/>
          <w:sz w:val="24"/>
          <w:szCs w:val="24"/>
        </w:rPr>
        <w:t xml:space="preserve"> and when soiled or visibly dirty.  </w:t>
      </w:r>
    </w:p>
    <w:p w14:paraId="4569FCC4" w14:textId="00818DC7" w:rsidR="00CB22A7" w:rsidRPr="00A828A3" w:rsidRDefault="00CB22A7" w:rsidP="001831A1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Carpeting: </w:t>
      </w:r>
    </w:p>
    <w:p w14:paraId="0528C391" w14:textId="61892B79" w:rsidR="0063667F" w:rsidRPr="00A828A3" w:rsidRDefault="003A3E2F" w:rsidP="0063667F">
      <w:pPr>
        <w:pStyle w:val="ListParagraph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Carpeting is harder to keep clean and cannot reliably be disinfected, especially after spills of blood or bodily fluids.  </w:t>
      </w:r>
    </w:p>
    <w:p w14:paraId="6655BD30" w14:textId="721B006F" w:rsidR="003A3E2F" w:rsidRPr="00A828A3" w:rsidRDefault="003A3E2F" w:rsidP="0063667F">
      <w:pPr>
        <w:pStyle w:val="ListParagraph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>Nursing homes are encouraged to not place carpeting in high traffic zones</w:t>
      </w:r>
      <w:r w:rsidR="00475C60" w:rsidRPr="00A828A3">
        <w:rPr>
          <w:rFonts w:ascii="Arial" w:hAnsi="Arial" w:cs="Arial"/>
          <w:sz w:val="24"/>
          <w:szCs w:val="24"/>
        </w:rPr>
        <w:t xml:space="preserve">, such as resident care areas, where spills or blood/bodily fluids are more likely to be on the carpet.  </w:t>
      </w:r>
    </w:p>
    <w:p w14:paraId="10EC9857" w14:textId="07198180" w:rsidR="00475C60" w:rsidRPr="00A828A3" w:rsidRDefault="00475C60" w:rsidP="0063667F">
      <w:pPr>
        <w:pStyle w:val="ListParagraph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Carpeted areas will be vacuumed on a regular basis with equipment designed to minimize dust dispersion.  </w:t>
      </w:r>
    </w:p>
    <w:p w14:paraId="7889B130" w14:textId="7082407F" w:rsidR="00475C60" w:rsidRPr="00A828A3" w:rsidRDefault="00475C60" w:rsidP="0063667F">
      <w:pPr>
        <w:pStyle w:val="ListParagraph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Carpeted areas will be </w:t>
      </w:r>
      <w:r w:rsidR="00BD5D0B" w:rsidRPr="00A828A3">
        <w:rPr>
          <w:rFonts w:ascii="Arial" w:hAnsi="Arial" w:cs="Arial"/>
          <w:sz w:val="24"/>
          <w:szCs w:val="24"/>
        </w:rPr>
        <w:t xml:space="preserve">periodically deep cleaned using a method that </w:t>
      </w:r>
      <w:proofErr w:type="gramStart"/>
      <w:r w:rsidR="00BD5D0B" w:rsidRPr="00A828A3">
        <w:rPr>
          <w:rFonts w:ascii="Arial" w:hAnsi="Arial" w:cs="Arial"/>
          <w:sz w:val="24"/>
          <w:szCs w:val="24"/>
        </w:rPr>
        <w:t>minimized</w:t>
      </w:r>
      <w:proofErr w:type="gramEnd"/>
      <w:r w:rsidR="00BD5D0B" w:rsidRPr="00A828A3">
        <w:rPr>
          <w:rFonts w:ascii="Arial" w:hAnsi="Arial" w:cs="Arial"/>
          <w:sz w:val="24"/>
          <w:szCs w:val="24"/>
        </w:rPr>
        <w:t xml:space="preserve"> production of aerosols and leaves little to no residue. </w:t>
      </w:r>
    </w:p>
    <w:p w14:paraId="4FF14C4F" w14:textId="71CAB357" w:rsidR="00BD5D0B" w:rsidRPr="00A828A3" w:rsidRDefault="00BD5D0B" w:rsidP="0063667F">
      <w:pPr>
        <w:pStyle w:val="ListParagraph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Carpeting will be </w:t>
      </w:r>
      <w:r w:rsidR="009D2D36" w:rsidRPr="00A828A3">
        <w:rPr>
          <w:rFonts w:ascii="Arial" w:hAnsi="Arial" w:cs="Arial"/>
          <w:sz w:val="24"/>
          <w:szCs w:val="24"/>
        </w:rPr>
        <w:t xml:space="preserve">spot cleaned following any spills of blood or bodily fluid.  </w:t>
      </w:r>
    </w:p>
    <w:p w14:paraId="0C5B980F" w14:textId="752E0270" w:rsidR="0063667F" w:rsidRPr="00A828A3" w:rsidRDefault="0063667F" w:rsidP="001831A1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Upholstered Furnishings: </w:t>
      </w:r>
    </w:p>
    <w:p w14:paraId="01207735" w14:textId="477A106E" w:rsidR="00FF0A6F" w:rsidRPr="00A828A3" w:rsidRDefault="00FF0A6F" w:rsidP="00FF0A6F">
      <w:pPr>
        <w:pStyle w:val="ListParagraph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Upholstered furnishings present challenges with cleaning and disinfection.  When possible, nursing homes will encourage residents to bring in their own upholstered furnishings to </w:t>
      </w:r>
      <w:r w:rsidR="00354A46" w:rsidRPr="00A828A3">
        <w:rPr>
          <w:rFonts w:ascii="Arial" w:hAnsi="Arial" w:cs="Arial"/>
          <w:sz w:val="24"/>
          <w:szCs w:val="24"/>
        </w:rPr>
        <w:t xml:space="preserve">prevent cross-contamination between residents. </w:t>
      </w:r>
    </w:p>
    <w:p w14:paraId="30D52487" w14:textId="11860A20" w:rsidR="00354A46" w:rsidRPr="00A828A3" w:rsidRDefault="00354A46" w:rsidP="00FF0A6F">
      <w:pPr>
        <w:pStyle w:val="ListParagraph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Residents will be encouraged to leave upholstered furnishings in their rooms to minimize use by other residents. </w:t>
      </w:r>
      <w:r w:rsidR="0084538D" w:rsidRPr="00A828A3">
        <w:rPr>
          <w:rFonts w:ascii="Arial" w:hAnsi="Arial" w:cs="Arial"/>
          <w:sz w:val="24"/>
          <w:szCs w:val="24"/>
        </w:rPr>
        <w:t xml:space="preserve">Use of upholstered furnishings will be discouraged in common areas. </w:t>
      </w:r>
    </w:p>
    <w:p w14:paraId="5E3F38A0" w14:textId="49DB97AC" w:rsidR="0084538D" w:rsidRPr="00A828A3" w:rsidRDefault="0084538D" w:rsidP="00FF0A6F">
      <w:pPr>
        <w:pStyle w:val="ListParagraph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>Resident</w:t>
      </w:r>
      <w:r w:rsidR="00B408A2" w:rsidRPr="00A828A3">
        <w:rPr>
          <w:rFonts w:ascii="Arial" w:hAnsi="Arial" w:cs="Arial"/>
          <w:sz w:val="24"/>
          <w:szCs w:val="24"/>
        </w:rPr>
        <w:t>s’</w:t>
      </w:r>
      <w:r w:rsidRPr="00A828A3">
        <w:rPr>
          <w:rFonts w:ascii="Arial" w:hAnsi="Arial" w:cs="Arial"/>
          <w:sz w:val="24"/>
          <w:szCs w:val="24"/>
        </w:rPr>
        <w:t xml:space="preserve"> upholstered furnishings will be kept in </w:t>
      </w:r>
      <w:r w:rsidR="002E195C" w:rsidRPr="00A828A3">
        <w:rPr>
          <w:rFonts w:ascii="Arial" w:hAnsi="Arial" w:cs="Arial"/>
          <w:sz w:val="24"/>
          <w:szCs w:val="24"/>
        </w:rPr>
        <w:t>good repair.  If a defect is noted in the furnishing, the nursing home will coordinate repair with the resident and/or resident’s representative.  If repair is unable to be completed</w:t>
      </w:r>
      <w:r w:rsidR="00C905DC" w:rsidRPr="00A828A3">
        <w:rPr>
          <w:rFonts w:ascii="Arial" w:hAnsi="Arial" w:cs="Arial"/>
          <w:sz w:val="24"/>
          <w:szCs w:val="24"/>
        </w:rPr>
        <w:t xml:space="preserve">, the </w:t>
      </w:r>
      <w:proofErr w:type="gramStart"/>
      <w:r w:rsidR="00C905DC" w:rsidRPr="00A828A3">
        <w:rPr>
          <w:rFonts w:ascii="Arial" w:hAnsi="Arial" w:cs="Arial"/>
          <w:sz w:val="24"/>
          <w:szCs w:val="24"/>
        </w:rPr>
        <w:t>resident</w:t>
      </w:r>
      <w:proofErr w:type="gramEnd"/>
      <w:r w:rsidR="00C905DC" w:rsidRPr="00A828A3">
        <w:rPr>
          <w:rFonts w:ascii="Arial" w:hAnsi="Arial" w:cs="Arial"/>
          <w:sz w:val="24"/>
          <w:szCs w:val="24"/>
        </w:rPr>
        <w:t xml:space="preserve"> and/or their representative will be encouraged to replace the furnishing.  However, resident’s rights allow for the resident to have their personal belongings</w:t>
      </w:r>
      <w:r w:rsidR="00180047" w:rsidRPr="00A828A3">
        <w:rPr>
          <w:rFonts w:ascii="Arial" w:hAnsi="Arial" w:cs="Arial"/>
          <w:sz w:val="24"/>
          <w:szCs w:val="24"/>
        </w:rPr>
        <w:t xml:space="preserve">, if the resident is insisting on maintaining </w:t>
      </w:r>
      <w:proofErr w:type="gramStart"/>
      <w:r w:rsidR="00180047" w:rsidRPr="00A828A3">
        <w:rPr>
          <w:rFonts w:ascii="Arial" w:hAnsi="Arial" w:cs="Arial"/>
          <w:sz w:val="24"/>
          <w:szCs w:val="24"/>
        </w:rPr>
        <w:t>the damaged</w:t>
      </w:r>
      <w:proofErr w:type="gramEnd"/>
      <w:r w:rsidR="00180047" w:rsidRPr="00A828A3">
        <w:rPr>
          <w:rFonts w:ascii="Arial" w:hAnsi="Arial" w:cs="Arial"/>
          <w:sz w:val="24"/>
          <w:szCs w:val="24"/>
        </w:rPr>
        <w:t xml:space="preserve"> furnishing and all attempts have been made to repair, the nursing home will </w:t>
      </w:r>
      <w:proofErr w:type="gramStart"/>
      <w:r w:rsidR="00180047" w:rsidRPr="00A828A3">
        <w:rPr>
          <w:rFonts w:ascii="Arial" w:hAnsi="Arial" w:cs="Arial"/>
          <w:sz w:val="24"/>
          <w:szCs w:val="24"/>
        </w:rPr>
        <w:t>document in</w:t>
      </w:r>
      <w:proofErr w:type="gramEnd"/>
      <w:r w:rsidR="00180047" w:rsidRPr="00A828A3">
        <w:rPr>
          <w:rFonts w:ascii="Arial" w:hAnsi="Arial" w:cs="Arial"/>
          <w:sz w:val="24"/>
          <w:szCs w:val="24"/>
        </w:rPr>
        <w:t xml:space="preserve"> the resident’s records effort to repair and discussion on removal of the item and the resident’s desires to retain the item. </w:t>
      </w:r>
    </w:p>
    <w:p w14:paraId="2CDFE0C7" w14:textId="2B974FC4" w:rsidR="003C5E1A" w:rsidRPr="00A828A3" w:rsidRDefault="003C5E1A" w:rsidP="00FF0A6F">
      <w:pPr>
        <w:pStyle w:val="ListParagraph"/>
        <w:numPr>
          <w:ilvl w:val="1"/>
          <w:numId w:val="26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>Resident</w:t>
      </w:r>
      <w:r w:rsidR="007F2003" w:rsidRPr="00A828A3">
        <w:rPr>
          <w:rFonts w:ascii="Arial" w:hAnsi="Arial" w:cs="Arial"/>
          <w:sz w:val="24"/>
          <w:szCs w:val="24"/>
        </w:rPr>
        <w:t>s’</w:t>
      </w:r>
      <w:r w:rsidRPr="00A828A3">
        <w:rPr>
          <w:rFonts w:ascii="Arial" w:hAnsi="Arial" w:cs="Arial"/>
          <w:sz w:val="24"/>
          <w:szCs w:val="24"/>
        </w:rPr>
        <w:t xml:space="preserve"> upholstered furnishings will be cleaned on a routine basis </w:t>
      </w:r>
      <w:r w:rsidR="001751EF" w:rsidRPr="00A828A3">
        <w:rPr>
          <w:rFonts w:ascii="Arial" w:hAnsi="Arial" w:cs="Arial"/>
          <w:sz w:val="24"/>
          <w:szCs w:val="24"/>
        </w:rPr>
        <w:t xml:space="preserve">and when visibly soiled.  If the furnishing needs cleaning (such as by a carpet cleaner), the item will be removed from the resident’s room and will be cleaned thoroughly and returned to the room when dry.  The </w:t>
      </w:r>
      <w:proofErr w:type="gramStart"/>
      <w:r w:rsidR="001751EF" w:rsidRPr="00A828A3">
        <w:rPr>
          <w:rFonts w:ascii="Arial" w:hAnsi="Arial" w:cs="Arial"/>
          <w:sz w:val="24"/>
          <w:szCs w:val="24"/>
        </w:rPr>
        <w:t>resident</w:t>
      </w:r>
      <w:proofErr w:type="gramEnd"/>
      <w:r w:rsidR="001751EF" w:rsidRPr="00A828A3">
        <w:rPr>
          <w:rFonts w:ascii="Arial" w:hAnsi="Arial" w:cs="Arial"/>
          <w:sz w:val="24"/>
          <w:szCs w:val="24"/>
        </w:rPr>
        <w:t xml:space="preserve"> or their </w:t>
      </w:r>
      <w:proofErr w:type="gramStart"/>
      <w:r w:rsidR="001751EF" w:rsidRPr="00A828A3">
        <w:rPr>
          <w:rFonts w:ascii="Arial" w:hAnsi="Arial" w:cs="Arial"/>
          <w:sz w:val="24"/>
          <w:szCs w:val="24"/>
        </w:rPr>
        <w:t>responsible party</w:t>
      </w:r>
      <w:proofErr w:type="gramEnd"/>
      <w:r w:rsidR="001751EF" w:rsidRPr="00A828A3">
        <w:rPr>
          <w:rFonts w:ascii="Arial" w:hAnsi="Arial" w:cs="Arial"/>
          <w:sz w:val="24"/>
          <w:szCs w:val="24"/>
        </w:rPr>
        <w:t xml:space="preserve"> will be notified of removal from their room for cleaning. </w:t>
      </w:r>
    </w:p>
    <w:p w14:paraId="53632C2C" w14:textId="24ECCE30" w:rsidR="001D226C" w:rsidRPr="00A828A3" w:rsidRDefault="001D226C" w:rsidP="001D226C">
      <w:p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Training </w:t>
      </w:r>
      <w:proofErr w:type="gramStart"/>
      <w:r w:rsidRPr="00A828A3">
        <w:rPr>
          <w:rFonts w:ascii="Arial" w:hAnsi="Arial" w:cs="Arial"/>
          <w:sz w:val="24"/>
          <w:szCs w:val="24"/>
        </w:rPr>
        <w:t>on</w:t>
      </w:r>
      <w:proofErr w:type="gramEnd"/>
      <w:r w:rsidRPr="00A828A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828A3">
        <w:rPr>
          <w:rFonts w:ascii="Arial" w:hAnsi="Arial" w:cs="Arial"/>
          <w:sz w:val="24"/>
          <w:szCs w:val="24"/>
        </w:rPr>
        <w:t>cleaning of</w:t>
      </w:r>
      <w:proofErr w:type="gramEnd"/>
      <w:r w:rsidRPr="00A828A3">
        <w:rPr>
          <w:rFonts w:ascii="Arial" w:hAnsi="Arial" w:cs="Arial"/>
          <w:sz w:val="24"/>
          <w:szCs w:val="24"/>
        </w:rPr>
        <w:t xml:space="preserve"> environmental surfaces will be conducted on hire and at least annually</w:t>
      </w:r>
      <w:r w:rsidR="008D3534" w:rsidRPr="00A828A3">
        <w:rPr>
          <w:rFonts w:ascii="Arial" w:hAnsi="Arial" w:cs="Arial"/>
          <w:sz w:val="24"/>
          <w:szCs w:val="24"/>
        </w:rPr>
        <w:t>.  If new products are introduced, all housekeeping staff will be educated on the new product including the appropriate indications for use, how to apply</w:t>
      </w:r>
      <w:r w:rsidR="0057656E" w:rsidRPr="00A828A3">
        <w:rPr>
          <w:rFonts w:ascii="Arial" w:hAnsi="Arial" w:cs="Arial"/>
          <w:sz w:val="24"/>
          <w:szCs w:val="24"/>
        </w:rPr>
        <w:t xml:space="preserve"> the cleaner/disinfectant and the contact time/kill time for the disinfectant.  The nursing home </w:t>
      </w:r>
      <w:r w:rsidR="0057656E" w:rsidRPr="00A828A3">
        <w:rPr>
          <w:rFonts w:ascii="Arial" w:hAnsi="Arial" w:cs="Arial"/>
          <w:sz w:val="24"/>
          <w:szCs w:val="24"/>
        </w:rPr>
        <w:lastRenderedPageBreak/>
        <w:t xml:space="preserve">will maintain a list of MSDS sheets as a part of the Safety and Hazard program required by OSHA.  </w:t>
      </w:r>
    </w:p>
    <w:p w14:paraId="1A12B116" w14:textId="2355899A" w:rsidR="007136AC" w:rsidRPr="00A828A3" w:rsidRDefault="007136AC" w:rsidP="001D226C">
      <w:p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Supplies: </w:t>
      </w:r>
    </w:p>
    <w:p w14:paraId="238C9B8F" w14:textId="254AEBAA" w:rsidR="007136AC" w:rsidRPr="00A828A3" w:rsidRDefault="007136AC" w:rsidP="007136AC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Supplies in adequate quantity will be maintained in the housekeeping storage room.  Housekeepers should </w:t>
      </w:r>
      <w:r w:rsidR="009A040E" w:rsidRPr="00A828A3">
        <w:rPr>
          <w:rFonts w:ascii="Arial" w:hAnsi="Arial" w:cs="Arial"/>
          <w:sz w:val="24"/>
          <w:szCs w:val="24"/>
        </w:rPr>
        <w:t>ensure</w:t>
      </w:r>
      <w:r w:rsidRPr="00A828A3">
        <w:rPr>
          <w:rFonts w:ascii="Arial" w:hAnsi="Arial" w:cs="Arial"/>
          <w:sz w:val="24"/>
          <w:szCs w:val="24"/>
        </w:rPr>
        <w:t xml:space="preserve"> appropriate quantities of cleaning/disinfecting </w:t>
      </w:r>
      <w:r w:rsidR="007215F6" w:rsidRPr="00A828A3">
        <w:rPr>
          <w:rFonts w:ascii="Arial" w:hAnsi="Arial" w:cs="Arial"/>
          <w:sz w:val="24"/>
          <w:szCs w:val="24"/>
        </w:rPr>
        <w:t xml:space="preserve">equipment are maintained on the environmental services cart to complete duties.  Storage of any hazardous chemicals will be maintained behind a locked door or cart to ensure resident safety. </w:t>
      </w:r>
    </w:p>
    <w:p w14:paraId="09EC4AE7" w14:textId="72C6B8DD" w:rsidR="00331F56" w:rsidRPr="00A828A3" w:rsidRDefault="00331F56" w:rsidP="007136AC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Clean and Dirty supplies will be maintained in a separate location/area to prevent cross contamination. </w:t>
      </w:r>
    </w:p>
    <w:p w14:paraId="4CAEF2E4" w14:textId="1BB637B1" w:rsidR="00087266" w:rsidRPr="00A828A3" w:rsidRDefault="00087266" w:rsidP="007136AC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Environmental service carts will be cleaned on a routine basis to ensure the carts are not contaminated and potentially contaminating clean equipment on the cart. </w:t>
      </w:r>
    </w:p>
    <w:p w14:paraId="388350A7" w14:textId="248E5B8F" w:rsidR="006A7A4D" w:rsidRPr="00A828A3" w:rsidRDefault="006A7A4D" w:rsidP="006A7A4D">
      <w:p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Performance Monitoring:  </w:t>
      </w:r>
    </w:p>
    <w:p w14:paraId="045B3D3E" w14:textId="517822E9" w:rsidR="006A7A4D" w:rsidRPr="00A828A3" w:rsidRDefault="006A7A4D" w:rsidP="006A7A4D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Housekeeping staff will be monitored periodically for compliance with </w:t>
      </w:r>
      <w:r w:rsidR="00E77BBE" w:rsidRPr="00A828A3">
        <w:rPr>
          <w:rFonts w:ascii="Arial" w:hAnsi="Arial" w:cs="Arial"/>
          <w:sz w:val="24"/>
          <w:szCs w:val="24"/>
        </w:rPr>
        <w:t xml:space="preserve">recommended cleaning/disinfecting procedures and protocols.  There are various methods to monitor cleanliness of the environment including by not limited to: </w:t>
      </w:r>
    </w:p>
    <w:p w14:paraId="08E01EDD" w14:textId="6B6A2487" w:rsidR="00866BDF" w:rsidRPr="00A828A3" w:rsidRDefault="00866BDF" w:rsidP="00866BDF">
      <w:pPr>
        <w:pStyle w:val="ListParagraph"/>
        <w:numPr>
          <w:ilvl w:val="1"/>
          <w:numId w:val="28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>Direct observation</w:t>
      </w:r>
      <w:r w:rsidR="00C14405" w:rsidRPr="00A828A3">
        <w:rPr>
          <w:rFonts w:ascii="Arial" w:hAnsi="Arial" w:cs="Arial"/>
          <w:sz w:val="24"/>
          <w:szCs w:val="24"/>
        </w:rPr>
        <w:t xml:space="preserve"> of staff during cleaning/disinfecting or direct observation following cleaning/disinfecting of an area</w:t>
      </w:r>
      <w:r w:rsidR="00A24E39" w:rsidRPr="00A828A3">
        <w:rPr>
          <w:rFonts w:ascii="Arial" w:hAnsi="Arial" w:cs="Arial"/>
          <w:sz w:val="24"/>
          <w:szCs w:val="24"/>
        </w:rPr>
        <w:t xml:space="preserve">.  </w:t>
      </w:r>
    </w:p>
    <w:p w14:paraId="6208402F" w14:textId="46C8276E" w:rsidR="00A24E39" w:rsidRPr="00A828A3" w:rsidRDefault="00A24E39" w:rsidP="00866BDF">
      <w:pPr>
        <w:pStyle w:val="ListParagraph"/>
        <w:numPr>
          <w:ilvl w:val="1"/>
          <w:numId w:val="28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Florescent markers may be applied prior to staff cleaning and then assessed with special lighting following cleaning of the area.  </w:t>
      </w:r>
    </w:p>
    <w:p w14:paraId="079D7963" w14:textId="4669E8BA" w:rsidR="00D11296" w:rsidRPr="00A828A3" w:rsidRDefault="00D11296" w:rsidP="00866BDF">
      <w:pPr>
        <w:pStyle w:val="ListParagraph"/>
        <w:numPr>
          <w:ilvl w:val="1"/>
          <w:numId w:val="28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Adenosine triphosphate (ATP) Bioluminescence assay systems that measure residual organic matter including microbial and non-microbial that </w:t>
      </w:r>
      <w:r w:rsidR="00496FCC" w:rsidRPr="00A828A3">
        <w:rPr>
          <w:rFonts w:ascii="Arial" w:hAnsi="Arial" w:cs="Arial"/>
          <w:sz w:val="24"/>
          <w:szCs w:val="24"/>
        </w:rPr>
        <w:t>remain</w:t>
      </w:r>
      <w:r w:rsidRPr="00A828A3">
        <w:rPr>
          <w:rFonts w:ascii="Arial" w:hAnsi="Arial" w:cs="Arial"/>
          <w:sz w:val="24"/>
          <w:szCs w:val="24"/>
        </w:rPr>
        <w:t xml:space="preserve"> on </w:t>
      </w:r>
      <w:proofErr w:type="gramStart"/>
      <w:r w:rsidRPr="00A828A3">
        <w:rPr>
          <w:rFonts w:ascii="Arial" w:hAnsi="Arial" w:cs="Arial"/>
          <w:sz w:val="24"/>
          <w:szCs w:val="24"/>
        </w:rPr>
        <w:t>a surface</w:t>
      </w:r>
      <w:proofErr w:type="gramEnd"/>
      <w:r w:rsidRPr="00A828A3">
        <w:rPr>
          <w:rFonts w:ascii="Arial" w:hAnsi="Arial" w:cs="Arial"/>
          <w:sz w:val="24"/>
          <w:szCs w:val="24"/>
        </w:rPr>
        <w:t xml:space="preserve"> following cleaning.  </w:t>
      </w:r>
      <w:r w:rsidR="00DA5859" w:rsidRPr="00A828A3">
        <w:rPr>
          <w:rFonts w:ascii="Arial" w:hAnsi="Arial" w:cs="Arial"/>
          <w:sz w:val="24"/>
          <w:szCs w:val="24"/>
        </w:rPr>
        <w:t xml:space="preserve">This method will identify residual particles but will not identify deviations of practice that contributed to residual particles. </w:t>
      </w:r>
    </w:p>
    <w:p w14:paraId="69386DE8" w14:textId="7BD17AEB" w:rsidR="00DA5859" w:rsidRPr="00A828A3" w:rsidRDefault="00DA5859" w:rsidP="00866BDF">
      <w:pPr>
        <w:pStyle w:val="ListParagraph"/>
        <w:numPr>
          <w:ilvl w:val="1"/>
          <w:numId w:val="28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>Culturing of Surfaces</w:t>
      </w:r>
      <w:r w:rsidR="003A0034" w:rsidRPr="00A828A3">
        <w:rPr>
          <w:rFonts w:ascii="Arial" w:hAnsi="Arial" w:cs="Arial"/>
          <w:sz w:val="24"/>
          <w:szCs w:val="24"/>
        </w:rPr>
        <w:t xml:space="preserve">, however, culturing of surfaces is generally not recommended and may be completed only in </w:t>
      </w:r>
      <w:r w:rsidR="00996CF0" w:rsidRPr="00A828A3">
        <w:rPr>
          <w:rFonts w:ascii="Arial" w:hAnsi="Arial" w:cs="Arial"/>
          <w:sz w:val="24"/>
          <w:szCs w:val="24"/>
        </w:rPr>
        <w:t>consultation</w:t>
      </w:r>
      <w:r w:rsidR="003A0034" w:rsidRPr="00A828A3">
        <w:rPr>
          <w:rFonts w:ascii="Arial" w:hAnsi="Arial" w:cs="Arial"/>
          <w:sz w:val="24"/>
          <w:szCs w:val="24"/>
        </w:rPr>
        <w:t xml:space="preserve"> with the county public health department</w:t>
      </w:r>
      <w:r w:rsidR="00996CF0" w:rsidRPr="00A828A3">
        <w:rPr>
          <w:rFonts w:ascii="Arial" w:hAnsi="Arial" w:cs="Arial"/>
          <w:sz w:val="24"/>
          <w:szCs w:val="24"/>
        </w:rPr>
        <w:t xml:space="preserve"> as part of an outbreak investigation. </w:t>
      </w:r>
    </w:p>
    <w:p w14:paraId="29372523" w14:textId="43533F5F" w:rsidR="00E77BBE" w:rsidRPr="00A828A3" w:rsidRDefault="00866BDF" w:rsidP="006A7A4D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 xml:space="preserve">Performance monitoring </w:t>
      </w:r>
      <w:r w:rsidR="00966097">
        <w:rPr>
          <w:rFonts w:ascii="Arial" w:hAnsi="Arial" w:cs="Arial"/>
          <w:sz w:val="24"/>
          <w:szCs w:val="24"/>
        </w:rPr>
        <w:t>must</w:t>
      </w:r>
      <w:r w:rsidRPr="00A828A3">
        <w:rPr>
          <w:rFonts w:ascii="Arial" w:hAnsi="Arial" w:cs="Arial"/>
          <w:sz w:val="24"/>
          <w:szCs w:val="24"/>
        </w:rPr>
        <w:t xml:space="preserve"> be included in the nursing home’s QAPI program. </w:t>
      </w:r>
    </w:p>
    <w:p w14:paraId="3970E5DB" w14:textId="77777777" w:rsidR="00AC602C" w:rsidRPr="00A828A3" w:rsidRDefault="00AC602C" w:rsidP="008F7650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5182DF7" w14:textId="11831AEC" w:rsidR="007C011D" w:rsidRPr="00A828A3" w:rsidRDefault="00FC6C8F" w:rsidP="00966097">
      <w:pPr>
        <w:tabs>
          <w:tab w:val="left" w:pos="1350"/>
        </w:tabs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References</w:t>
      </w:r>
    </w:p>
    <w:p w14:paraId="2BA8172D" w14:textId="4F02EE3F" w:rsidR="007C011D" w:rsidRPr="00A828A3" w:rsidRDefault="007C011D" w:rsidP="00966097">
      <w:pPr>
        <w:tabs>
          <w:tab w:val="left" w:pos="1350"/>
        </w:tabs>
        <w:rPr>
          <w:rFonts w:ascii="Arial" w:hAnsi="Arial" w:cs="Arial"/>
          <w:sz w:val="24"/>
          <w:szCs w:val="24"/>
        </w:rPr>
      </w:pPr>
      <w:r w:rsidRPr="00A828A3">
        <w:rPr>
          <w:rFonts w:ascii="Arial" w:hAnsi="Arial" w:cs="Arial"/>
          <w:sz w:val="24"/>
          <w:szCs w:val="24"/>
        </w:rPr>
        <w:t>CMS. (20</w:t>
      </w:r>
      <w:r w:rsidR="00FC6C8F">
        <w:rPr>
          <w:rFonts w:ascii="Arial" w:hAnsi="Arial" w:cs="Arial"/>
          <w:sz w:val="24"/>
          <w:szCs w:val="24"/>
        </w:rPr>
        <w:t>25</w:t>
      </w:r>
      <w:r w:rsidRPr="00A828A3">
        <w:rPr>
          <w:rFonts w:ascii="Arial" w:hAnsi="Arial" w:cs="Arial"/>
          <w:sz w:val="24"/>
          <w:szCs w:val="24"/>
        </w:rPr>
        <w:t xml:space="preserve">, </w:t>
      </w:r>
      <w:r w:rsidR="00FC6C8F">
        <w:rPr>
          <w:rFonts w:ascii="Arial" w:hAnsi="Arial" w:cs="Arial"/>
          <w:sz w:val="24"/>
          <w:szCs w:val="24"/>
        </w:rPr>
        <w:t>Jul</w:t>
      </w:r>
      <w:r w:rsidRPr="00A828A3">
        <w:rPr>
          <w:rFonts w:ascii="Arial" w:hAnsi="Arial" w:cs="Arial"/>
          <w:sz w:val="24"/>
          <w:szCs w:val="24"/>
        </w:rPr>
        <w:t>. 2</w:t>
      </w:r>
      <w:r w:rsidR="00FC6C8F">
        <w:rPr>
          <w:rFonts w:ascii="Arial" w:hAnsi="Arial" w:cs="Arial"/>
          <w:sz w:val="24"/>
          <w:szCs w:val="24"/>
        </w:rPr>
        <w:t>3</w:t>
      </w:r>
      <w:r w:rsidRPr="00A828A3">
        <w:rPr>
          <w:rFonts w:ascii="Arial" w:hAnsi="Arial" w:cs="Arial"/>
          <w:sz w:val="24"/>
          <w:szCs w:val="24"/>
        </w:rPr>
        <w:t xml:space="preserve">). </w:t>
      </w:r>
      <w:r w:rsidRPr="00A828A3">
        <w:rPr>
          <w:rFonts w:ascii="Arial" w:hAnsi="Arial" w:cs="Arial"/>
          <w:i/>
          <w:iCs/>
          <w:sz w:val="24"/>
          <w:szCs w:val="24"/>
        </w:rPr>
        <w:t>State Operations Manual, Appendix PP – Guidance to Surveyors for Long Term Care Facilities, F880</w:t>
      </w:r>
      <w:r w:rsidRPr="00A828A3">
        <w:rPr>
          <w:rFonts w:ascii="Arial" w:hAnsi="Arial" w:cs="Arial"/>
          <w:sz w:val="24"/>
          <w:szCs w:val="24"/>
        </w:rPr>
        <w:t>.</w:t>
      </w:r>
      <w:r w:rsidR="00FC6C8F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FC6C8F" w:rsidRPr="007552E5">
          <w:rPr>
            <w:rStyle w:val="Hyperlink"/>
            <w:rFonts w:ascii="Arial" w:hAnsi="Arial" w:cs="Arial"/>
            <w:sz w:val="24"/>
            <w:szCs w:val="24"/>
          </w:rPr>
          <w:t>https://www.cms.gov/regulations-and-guidance/guidance/manuals/downloads/som107ap_pp_guidelines_ltcf.pdf</w:t>
        </w:r>
      </w:hyperlink>
      <w:r w:rsidR="00FC6C8F">
        <w:rPr>
          <w:rFonts w:ascii="Arial" w:hAnsi="Arial" w:cs="Arial"/>
          <w:sz w:val="24"/>
          <w:szCs w:val="24"/>
        </w:rPr>
        <w:t xml:space="preserve"> </w:t>
      </w:r>
      <w:r w:rsidRPr="00A828A3">
        <w:rPr>
          <w:rFonts w:ascii="Arial" w:hAnsi="Arial" w:cs="Arial"/>
          <w:sz w:val="24"/>
          <w:szCs w:val="24"/>
        </w:rPr>
        <w:t xml:space="preserve"> </w:t>
      </w:r>
    </w:p>
    <w:p w14:paraId="525B17B4" w14:textId="5A7A7BC9" w:rsidR="006E3919" w:rsidRPr="00A828A3" w:rsidRDefault="007C011D" w:rsidP="00966097">
      <w:pPr>
        <w:tabs>
          <w:tab w:val="left" w:pos="1350"/>
        </w:tabs>
        <w:rPr>
          <w:rFonts w:ascii="Arial" w:hAnsi="Arial" w:cs="Arial"/>
          <w:color w:val="0000FF"/>
          <w:sz w:val="24"/>
          <w:szCs w:val="24"/>
          <w:u w:val="single"/>
        </w:rPr>
      </w:pPr>
      <w:r w:rsidRPr="00A828A3">
        <w:rPr>
          <w:rFonts w:ascii="Arial" w:hAnsi="Arial" w:cs="Arial"/>
          <w:sz w:val="24"/>
          <w:szCs w:val="24"/>
        </w:rPr>
        <w:t xml:space="preserve">CDC. (2020, June 10). </w:t>
      </w:r>
      <w:r w:rsidRPr="00A828A3">
        <w:rPr>
          <w:rFonts w:ascii="Arial" w:hAnsi="Arial" w:cs="Arial"/>
          <w:i/>
          <w:iCs/>
          <w:sz w:val="24"/>
          <w:szCs w:val="24"/>
        </w:rPr>
        <w:t>Infection Prevention Training | LTCF</w:t>
      </w:r>
      <w:r w:rsidRPr="00A828A3">
        <w:rPr>
          <w:rFonts w:ascii="Arial" w:hAnsi="Arial" w:cs="Arial"/>
          <w:sz w:val="24"/>
          <w:szCs w:val="24"/>
        </w:rPr>
        <w:t xml:space="preserve">. </w:t>
      </w:r>
      <w:hyperlink r:id="rId11" w:history="1">
        <w:r w:rsidRPr="00A828A3">
          <w:rPr>
            <w:rStyle w:val="Hyperlink"/>
            <w:rFonts w:ascii="Arial" w:hAnsi="Arial" w:cs="Arial"/>
            <w:color w:val="007DB1"/>
            <w:sz w:val="24"/>
            <w:szCs w:val="24"/>
          </w:rPr>
          <w:t>https://www.cdc.gov/longtermcare/training.html</w:t>
        </w:r>
      </w:hyperlink>
    </w:p>
    <w:sectPr w:rsidR="006E3919" w:rsidRPr="00A828A3" w:rsidSect="00FC6C8F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720" w:right="1440" w:bottom="1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140AF" w14:textId="77777777" w:rsidR="0075059E" w:rsidRDefault="0075059E" w:rsidP="00076145">
      <w:pPr>
        <w:spacing w:after="0" w:line="240" w:lineRule="auto"/>
      </w:pPr>
      <w:r>
        <w:separator/>
      </w:r>
    </w:p>
  </w:endnote>
  <w:endnote w:type="continuationSeparator" w:id="0">
    <w:p w14:paraId="0BB3E7B6" w14:textId="77777777" w:rsidR="0075059E" w:rsidRDefault="0075059E" w:rsidP="0007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8340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E212DB" w14:textId="60C645AF" w:rsidR="00A828A3" w:rsidRDefault="00A828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776185" w14:textId="4D6F81A0" w:rsidR="001848FA" w:rsidRPr="001848FA" w:rsidRDefault="001848FA" w:rsidP="001848FA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53999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380CE3" w14:textId="6DAB6080" w:rsidR="00A828A3" w:rsidRDefault="00A828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22B3CB" w14:textId="77777777" w:rsidR="00A828A3" w:rsidRDefault="00A828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2C6B9" w14:textId="77777777" w:rsidR="0075059E" w:rsidRDefault="0075059E" w:rsidP="00076145">
      <w:pPr>
        <w:spacing w:after="0" w:line="240" w:lineRule="auto"/>
      </w:pPr>
      <w:r>
        <w:separator/>
      </w:r>
    </w:p>
  </w:footnote>
  <w:footnote w:type="continuationSeparator" w:id="0">
    <w:p w14:paraId="5ED6653F" w14:textId="77777777" w:rsidR="0075059E" w:rsidRDefault="0075059E" w:rsidP="00076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8288C" w14:textId="44A65ACE" w:rsidR="00A828A3" w:rsidRDefault="00A828A3">
    <w:pPr>
      <w:pStyle w:val="Header"/>
    </w:pPr>
  </w:p>
  <w:p w14:paraId="23D55AAF" w14:textId="77777777" w:rsidR="00A828A3" w:rsidRDefault="00A828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EF392" w14:textId="4AB3C2B4" w:rsidR="00A828A3" w:rsidRDefault="00A828A3" w:rsidP="00A828A3">
    <w:pPr>
      <w:pStyle w:val="Header"/>
      <w:ind w:left="-1260"/>
    </w:pPr>
    <w:r>
      <w:rPr>
        <w:noProof/>
      </w:rPr>
      <w:drawing>
        <wp:inline distT="0" distB="0" distL="0" distR="0" wp14:anchorId="6D414E20" wp14:editId="034154B4">
          <wp:extent cx="1466850" cy="705373"/>
          <wp:effectExtent l="0" t="0" r="0" b="0"/>
          <wp:docPr id="1199519560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471590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363" cy="717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1D74"/>
    <w:multiLevelType w:val="hybridMultilevel"/>
    <w:tmpl w:val="397E1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941CD"/>
    <w:multiLevelType w:val="hybridMultilevel"/>
    <w:tmpl w:val="52224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13E99"/>
    <w:multiLevelType w:val="hybridMultilevel"/>
    <w:tmpl w:val="536814AE"/>
    <w:lvl w:ilvl="0" w:tplc="040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" w15:restartNumberingAfterBreak="0">
    <w:nsid w:val="089C6C78"/>
    <w:multiLevelType w:val="hybridMultilevel"/>
    <w:tmpl w:val="2272E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C3500"/>
    <w:multiLevelType w:val="hybridMultilevel"/>
    <w:tmpl w:val="E614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10DD9"/>
    <w:multiLevelType w:val="hybridMultilevel"/>
    <w:tmpl w:val="EE84C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40D10"/>
    <w:multiLevelType w:val="hybridMultilevel"/>
    <w:tmpl w:val="8B2A6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B02D8"/>
    <w:multiLevelType w:val="hybridMultilevel"/>
    <w:tmpl w:val="9A762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73CE9"/>
    <w:multiLevelType w:val="hybridMultilevel"/>
    <w:tmpl w:val="EB501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84144"/>
    <w:multiLevelType w:val="hybridMultilevel"/>
    <w:tmpl w:val="1C46E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3B0D9B"/>
    <w:multiLevelType w:val="hybridMultilevel"/>
    <w:tmpl w:val="559E0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51209"/>
    <w:multiLevelType w:val="hybridMultilevel"/>
    <w:tmpl w:val="3B2A4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832F3"/>
    <w:multiLevelType w:val="hybridMultilevel"/>
    <w:tmpl w:val="B0263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020E2"/>
    <w:multiLevelType w:val="hybridMultilevel"/>
    <w:tmpl w:val="553C4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87F88"/>
    <w:multiLevelType w:val="hybridMultilevel"/>
    <w:tmpl w:val="C7349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72421"/>
    <w:multiLevelType w:val="hybridMultilevel"/>
    <w:tmpl w:val="712E4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6710ED"/>
    <w:multiLevelType w:val="hybridMultilevel"/>
    <w:tmpl w:val="0AEEC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740F6"/>
    <w:multiLevelType w:val="hybridMultilevel"/>
    <w:tmpl w:val="D3702E22"/>
    <w:lvl w:ilvl="0" w:tplc="04090019">
      <w:start w:val="1"/>
      <w:numFmt w:val="lowerLetter"/>
      <w:lvlText w:val="%1."/>
      <w:lvlJc w:val="left"/>
      <w:pPr>
        <w:ind w:left="1224" w:hanging="360"/>
      </w:pPr>
    </w:lvl>
    <w:lvl w:ilvl="1" w:tplc="04090019">
      <w:start w:val="1"/>
      <w:numFmt w:val="lowerLetter"/>
      <w:lvlText w:val="%2."/>
      <w:lvlJc w:val="left"/>
      <w:pPr>
        <w:ind w:left="1944" w:hanging="360"/>
      </w:pPr>
    </w:lvl>
    <w:lvl w:ilvl="2" w:tplc="0409001B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8" w15:restartNumberingAfterBreak="0">
    <w:nsid w:val="48216BB1"/>
    <w:multiLevelType w:val="hybridMultilevel"/>
    <w:tmpl w:val="46EC5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3F043F"/>
    <w:multiLevelType w:val="hybridMultilevel"/>
    <w:tmpl w:val="3934F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85871"/>
    <w:multiLevelType w:val="hybridMultilevel"/>
    <w:tmpl w:val="3F7A8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3766FD"/>
    <w:multiLevelType w:val="hybridMultilevel"/>
    <w:tmpl w:val="79B6A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90876"/>
    <w:multiLevelType w:val="hybridMultilevel"/>
    <w:tmpl w:val="9FE46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D667B9"/>
    <w:multiLevelType w:val="hybridMultilevel"/>
    <w:tmpl w:val="D3B0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30F90"/>
    <w:multiLevelType w:val="hybridMultilevel"/>
    <w:tmpl w:val="949A5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0588A"/>
    <w:multiLevelType w:val="hybridMultilevel"/>
    <w:tmpl w:val="CC600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D6689"/>
    <w:multiLevelType w:val="hybridMultilevel"/>
    <w:tmpl w:val="E1366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B7157"/>
    <w:multiLevelType w:val="hybridMultilevel"/>
    <w:tmpl w:val="C4661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762713">
    <w:abstractNumId w:val="20"/>
  </w:num>
  <w:num w:numId="2" w16cid:durableId="414783073">
    <w:abstractNumId w:val="2"/>
  </w:num>
  <w:num w:numId="3" w16cid:durableId="604193580">
    <w:abstractNumId w:val="17"/>
  </w:num>
  <w:num w:numId="4" w16cid:durableId="98642687">
    <w:abstractNumId w:val="23"/>
  </w:num>
  <w:num w:numId="5" w16cid:durableId="991133392">
    <w:abstractNumId w:val="24"/>
  </w:num>
  <w:num w:numId="6" w16cid:durableId="726028261">
    <w:abstractNumId w:val="6"/>
  </w:num>
  <w:num w:numId="7" w16cid:durableId="670378796">
    <w:abstractNumId w:val="0"/>
  </w:num>
  <w:num w:numId="8" w16cid:durableId="1309820457">
    <w:abstractNumId w:val="13"/>
  </w:num>
  <w:num w:numId="9" w16cid:durableId="520169601">
    <w:abstractNumId w:val="16"/>
  </w:num>
  <w:num w:numId="10" w16cid:durableId="949168957">
    <w:abstractNumId w:val="26"/>
  </w:num>
  <w:num w:numId="11" w16cid:durableId="1810631108">
    <w:abstractNumId w:val="8"/>
  </w:num>
  <w:num w:numId="12" w16cid:durableId="1826436830">
    <w:abstractNumId w:val="1"/>
  </w:num>
  <w:num w:numId="13" w16cid:durableId="1848327181">
    <w:abstractNumId w:val="15"/>
  </w:num>
  <w:num w:numId="14" w16cid:durableId="215044152">
    <w:abstractNumId w:val="22"/>
  </w:num>
  <w:num w:numId="15" w16cid:durableId="2142726479">
    <w:abstractNumId w:val="12"/>
  </w:num>
  <w:num w:numId="16" w16cid:durableId="1552576759">
    <w:abstractNumId w:val="27"/>
  </w:num>
  <w:num w:numId="17" w16cid:durableId="2104259847">
    <w:abstractNumId w:val="3"/>
  </w:num>
  <w:num w:numId="18" w16cid:durableId="1156341583">
    <w:abstractNumId w:val="25"/>
  </w:num>
  <w:num w:numId="19" w16cid:durableId="1599169030">
    <w:abstractNumId w:val="18"/>
  </w:num>
  <w:num w:numId="20" w16cid:durableId="1110275905">
    <w:abstractNumId w:val="5"/>
  </w:num>
  <w:num w:numId="21" w16cid:durableId="139882221">
    <w:abstractNumId w:val="10"/>
  </w:num>
  <w:num w:numId="22" w16cid:durableId="459767759">
    <w:abstractNumId w:val="7"/>
  </w:num>
  <w:num w:numId="23" w16cid:durableId="1794521531">
    <w:abstractNumId w:val="11"/>
  </w:num>
  <w:num w:numId="24" w16cid:durableId="1856261477">
    <w:abstractNumId w:val="9"/>
  </w:num>
  <w:num w:numId="25" w16cid:durableId="125316210">
    <w:abstractNumId w:val="4"/>
  </w:num>
  <w:num w:numId="26" w16cid:durableId="1842430783">
    <w:abstractNumId w:val="19"/>
  </w:num>
  <w:num w:numId="27" w16cid:durableId="1038120245">
    <w:abstractNumId w:val="21"/>
  </w:num>
  <w:num w:numId="28" w16cid:durableId="7882068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145"/>
    <w:rsid w:val="000033C9"/>
    <w:rsid w:val="00003DFF"/>
    <w:rsid w:val="00015410"/>
    <w:rsid w:val="00031061"/>
    <w:rsid w:val="00034BF9"/>
    <w:rsid w:val="00035519"/>
    <w:rsid w:val="00056C55"/>
    <w:rsid w:val="00065C8C"/>
    <w:rsid w:val="00076145"/>
    <w:rsid w:val="00077DAE"/>
    <w:rsid w:val="00081017"/>
    <w:rsid w:val="00084D7A"/>
    <w:rsid w:val="00087266"/>
    <w:rsid w:val="000909F8"/>
    <w:rsid w:val="00097F40"/>
    <w:rsid w:val="000B0542"/>
    <w:rsid w:val="000B0637"/>
    <w:rsid w:val="000C4D7B"/>
    <w:rsid w:val="000C5A13"/>
    <w:rsid w:val="000D12E8"/>
    <w:rsid w:val="000D213F"/>
    <w:rsid w:val="000D7053"/>
    <w:rsid w:val="000E0441"/>
    <w:rsid w:val="000E219D"/>
    <w:rsid w:val="000E3C00"/>
    <w:rsid w:val="000E7350"/>
    <w:rsid w:val="000E7E65"/>
    <w:rsid w:val="000F33AF"/>
    <w:rsid w:val="000F6A97"/>
    <w:rsid w:val="00102779"/>
    <w:rsid w:val="00102E37"/>
    <w:rsid w:val="00105862"/>
    <w:rsid w:val="00107799"/>
    <w:rsid w:val="00113BDE"/>
    <w:rsid w:val="00127ED1"/>
    <w:rsid w:val="001367F4"/>
    <w:rsid w:val="00137593"/>
    <w:rsid w:val="00142793"/>
    <w:rsid w:val="0014737F"/>
    <w:rsid w:val="001577B7"/>
    <w:rsid w:val="001655CB"/>
    <w:rsid w:val="001672E8"/>
    <w:rsid w:val="00172B44"/>
    <w:rsid w:val="001751EF"/>
    <w:rsid w:val="00180047"/>
    <w:rsid w:val="001831A1"/>
    <w:rsid w:val="001848FA"/>
    <w:rsid w:val="001A794C"/>
    <w:rsid w:val="001D226C"/>
    <w:rsid w:val="001D2FCC"/>
    <w:rsid w:val="001E0029"/>
    <w:rsid w:val="001E3198"/>
    <w:rsid w:val="001F06AC"/>
    <w:rsid w:val="002076A5"/>
    <w:rsid w:val="00230AC3"/>
    <w:rsid w:val="00250D94"/>
    <w:rsid w:val="00257EA1"/>
    <w:rsid w:val="00272D84"/>
    <w:rsid w:val="00273DBC"/>
    <w:rsid w:val="00280C7F"/>
    <w:rsid w:val="00296E2C"/>
    <w:rsid w:val="002B401B"/>
    <w:rsid w:val="002B6F00"/>
    <w:rsid w:val="002E195C"/>
    <w:rsid w:val="002E6900"/>
    <w:rsid w:val="002F219A"/>
    <w:rsid w:val="003073E5"/>
    <w:rsid w:val="0031082D"/>
    <w:rsid w:val="00310C80"/>
    <w:rsid w:val="003130F4"/>
    <w:rsid w:val="00325BD3"/>
    <w:rsid w:val="00331F56"/>
    <w:rsid w:val="00332397"/>
    <w:rsid w:val="003343F0"/>
    <w:rsid w:val="00335015"/>
    <w:rsid w:val="00346AE0"/>
    <w:rsid w:val="00350C71"/>
    <w:rsid w:val="00351282"/>
    <w:rsid w:val="00354A46"/>
    <w:rsid w:val="003815E9"/>
    <w:rsid w:val="00393835"/>
    <w:rsid w:val="003950F2"/>
    <w:rsid w:val="003A0034"/>
    <w:rsid w:val="003A3458"/>
    <w:rsid w:val="003A3E2F"/>
    <w:rsid w:val="003A4568"/>
    <w:rsid w:val="003B0AE5"/>
    <w:rsid w:val="003B0C4C"/>
    <w:rsid w:val="003C5E1A"/>
    <w:rsid w:val="003D005A"/>
    <w:rsid w:val="003D3EA6"/>
    <w:rsid w:val="003E2B66"/>
    <w:rsid w:val="003F5E94"/>
    <w:rsid w:val="0040063F"/>
    <w:rsid w:val="00400937"/>
    <w:rsid w:val="00412844"/>
    <w:rsid w:val="00414562"/>
    <w:rsid w:val="004232F0"/>
    <w:rsid w:val="004348F1"/>
    <w:rsid w:val="00453807"/>
    <w:rsid w:val="00464FF1"/>
    <w:rsid w:val="00467307"/>
    <w:rsid w:val="00472022"/>
    <w:rsid w:val="0047290E"/>
    <w:rsid w:val="00475C60"/>
    <w:rsid w:val="004766E1"/>
    <w:rsid w:val="00477AE2"/>
    <w:rsid w:val="00485C4E"/>
    <w:rsid w:val="00496FCC"/>
    <w:rsid w:val="004A0352"/>
    <w:rsid w:val="004A1A5A"/>
    <w:rsid w:val="004A1EF1"/>
    <w:rsid w:val="004B09A3"/>
    <w:rsid w:val="004B1835"/>
    <w:rsid w:val="004B3029"/>
    <w:rsid w:val="004B6B13"/>
    <w:rsid w:val="004C058D"/>
    <w:rsid w:val="004C3260"/>
    <w:rsid w:val="004D376B"/>
    <w:rsid w:val="004E4CDE"/>
    <w:rsid w:val="004E582F"/>
    <w:rsid w:val="004F0971"/>
    <w:rsid w:val="00523057"/>
    <w:rsid w:val="00523460"/>
    <w:rsid w:val="00524C0D"/>
    <w:rsid w:val="005341B2"/>
    <w:rsid w:val="00544BD4"/>
    <w:rsid w:val="00547153"/>
    <w:rsid w:val="00557CFC"/>
    <w:rsid w:val="00573683"/>
    <w:rsid w:val="0057656E"/>
    <w:rsid w:val="00584E02"/>
    <w:rsid w:val="005A39DD"/>
    <w:rsid w:val="005B0C80"/>
    <w:rsid w:val="005B1BCC"/>
    <w:rsid w:val="005C0CDA"/>
    <w:rsid w:val="005C2F37"/>
    <w:rsid w:val="005D33ED"/>
    <w:rsid w:val="005D6827"/>
    <w:rsid w:val="005D6E5A"/>
    <w:rsid w:val="005E2843"/>
    <w:rsid w:val="005E38F4"/>
    <w:rsid w:val="005E434A"/>
    <w:rsid w:val="005F359D"/>
    <w:rsid w:val="00614B74"/>
    <w:rsid w:val="00622366"/>
    <w:rsid w:val="0062476E"/>
    <w:rsid w:val="006275FD"/>
    <w:rsid w:val="0063667F"/>
    <w:rsid w:val="00637CB6"/>
    <w:rsid w:val="00641491"/>
    <w:rsid w:val="00650B78"/>
    <w:rsid w:val="00656539"/>
    <w:rsid w:val="006663E3"/>
    <w:rsid w:val="006728C3"/>
    <w:rsid w:val="0068093C"/>
    <w:rsid w:val="00684A9F"/>
    <w:rsid w:val="0068770D"/>
    <w:rsid w:val="00690626"/>
    <w:rsid w:val="00692FE7"/>
    <w:rsid w:val="00694498"/>
    <w:rsid w:val="006958A6"/>
    <w:rsid w:val="0069716F"/>
    <w:rsid w:val="006A5416"/>
    <w:rsid w:val="006A729F"/>
    <w:rsid w:val="006A7A4D"/>
    <w:rsid w:val="006B0E50"/>
    <w:rsid w:val="006B2DBD"/>
    <w:rsid w:val="006B3DB7"/>
    <w:rsid w:val="006D525C"/>
    <w:rsid w:val="006E1E89"/>
    <w:rsid w:val="006E3919"/>
    <w:rsid w:val="006F05A7"/>
    <w:rsid w:val="006F47A4"/>
    <w:rsid w:val="006F49D2"/>
    <w:rsid w:val="006F52C6"/>
    <w:rsid w:val="007135A1"/>
    <w:rsid w:val="007136AC"/>
    <w:rsid w:val="00713BC6"/>
    <w:rsid w:val="007215F6"/>
    <w:rsid w:val="00735C13"/>
    <w:rsid w:val="00735E06"/>
    <w:rsid w:val="007459A9"/>
    <w:rsid w:val="007463DE"/>
    <w:rsid w:val="0075059E"/>
    <w:rsid w:val="007743EE"/>
    <w:rsid w:val="00775063"/>
    <w:rsid w:val="00776966"/>
    <w:rsid w:val="00795286"/>
    <w:rsid w:val="0079713F"/>
    <w:rsid w:val="007A6859"/>
    <w:rsid w:val="007B0554"/>
    <w:rsid w:val="007B6686"/>
    <w:rsid w:val="007B6E8D"/>
    <w:rsid w:val="007C011D"/>
    <w:rsid w:val="007C27B7"/>
    <w:rsid w:val="007C7B67"/>
    <w:rsid w:val="007D4791"/>
    <w:rsid w:val="007E381D"/>
    <w:rsid w:val="007E4481"/>
    <w:rsid w:val="007E62CB"/>
    <w:rsid w:val="007E6C99"/>
    <w:rsid w:val="007F08EC"/>
    <w:rsid w:val="007F1440"/>
    <w:rsid w:val="007F2003"/>
    <w:rsid w:val="007F4D42"/>
    <w:rsid w:val="008249A0"/>
    <w:rsid w:val="0084191F"/>
    <w:rsid w:val="0084538D"/>
    <w:rsid w:val="00845626"/>
    <w:rsid w:val="00866BDF"/>
    <w:rsid w:val="00871C72"/>
    <w:rsid w:val="0088449A"/>
    <w:rsid w:val="00892B45"/>
    <w:rsid w:val="00897FDE"/>
    <w:rsid w:val="008A2505"/>
    <w:rsid w:val="008B0AD0"/>
    <w:rsid w:val="008B4FAC"/>
    <w:rsid w:val="008C6CF0"/>
    <w:rsid w:val="008D016D"/>
    <w:rsid w:val="008D3534"/>
    <w:rsid w:val="008E6C47"/>
    <w:rsid w:val="008F7650"/>
    <w:rsid w:val="009127FA"/>
    <w:rsid w:val="0092641E"/>
    <w:rsid w:val="00934F56"/>
    <w:rsid w:val="009424C4"/>
    <w:rsid w:val="0095701E"/>
    <w:rsid w:val="00966097"/>
    <w:rsid w:val="00966130"/>
    <w:rsid w:val="0096754F"/>
    <w:rsid w:val="00996CF0"/>
    <w:rsid w:val="009A040E"/>
    <w:rsid w:val="009B74D0"/>
    <w:rsid w:val="009D2D36"/>
    <w:rsid w:val="009D61BE"/>
    <w:rsid w:val="009E42BE"/>
    <w:rsid w:val="009F622E"/>
    <w:rsid w:val="00A06CBA"/>
    <w:rsid w:val="00A07685"/>
    <w:rsid w:val="00A1288F"/>
    <w:rsid w:val="00A21913"/>
    <w:rsid w:val="00A24E39"/>
    <w:rsid w:val="00A31EFD"/>
    <w:rsid w:val="00A3458E"/>
    <w:rsid w:val="00A41320"/>
    <w:rsid w:val="00A41512"/>
    <w:rsid w:val="00A6038F"/>
    <w:rsid w:val="00A62106"/>
    <w:rsid w:val="00A62EF7"/>
    <w:rsid w:val="00A6529A"/>
    <w:rsid w:val="00A74771"/>
    <w:rsid w:val="00A752F4"/>
    <w:rsid w:val="00A76428"/>
    <w:rsid w:val="00A828A3"/>
    <w:rsid w:val="00A90257"/>
    <w:rsid w:val="00A93D89"/>
    <w:rsid w:val="00A964A5"/>
    <w:rsid w:val="00AA4E1A"/>
    <w:rsid w:val="00AB2E8C"/>
    <w:rsid w:val="00AC602C"/>
    <w:rsid w:val="00AF12F6"/>
    <w:rsid w:val="00B06631"/>
    <w:rsid w:val="00B17506"/>
    <w:rsid w:val="00B33211"/>
    <w:rsid w:val="00B34E1D"/>
    <w:rsid w:val="00B373DD"/>
    <w:rsid w:val="00B408A2"/>
    <w:rsid w:val="00B546D9"/>
    <w:rsid w:val="00B57E38"/>
    <w:rsid w:val="00B76C41"/>
    <w:rsid w:val="00B84B39"/>
    <w:rsid w:val="00B9155A"/>
    <w:rsid w:val="00BB0A16"/>
    <w:rsid w:val="00BB6DB7"/>
    <w:rsid w:val="00BD2DE6"/>
    <w:rsid w:val="00BD5D0B"/>
    <w:rsid w:val="00BD6BB3"/>
    <w:rsid w:val="00BF1D17"/>
    <w:rsid w:val="00C01726"/>
    <w:rsid w:val="00C10BFE"/>
    <w:rsid w:val="00C13348"/>
    <w:rsid w:val="00C14405"/>
    <w:rsid w:val="00C15A2E"/>
    <w:rsid w:val="00C27BA7"/>
    <w:rsid w:val="00C425A6"/>
    <w:rsid w:val="00C474E1"/>
    <w:rsid w:val="00C55456"/>
    <w:rsid w:val="00C77AC5"/>
    <w:rsid w:val="00C905DC"/>
    <w:rsid w:val="00C90DF2"/>
    <w:rsid w:val="00C94CB4"/>
    <w:rsid w:val="00CB22A7"/>
    <w:rsid w:val="00CB3946"/>
    <w:rsid w:val="00CD2F7B"/>
    <w:rsid w:val="00CD722E"/>
    <w:rsid w:val="00CE76AD"/>
    <w:rsid w:val="00CE7897"/>
    <w:rsid w:val="00CF005C"/>
    <w:rsid w:val="00D015C1"/>
    <w:rsid w:val="00D11296"/>
    <w:rsid w:val="00D21932"/>
    <w:rsid w:val="00D25ADF"/>
    <w:rsid w:val="00D30357"/>
    <w:rsid w:val="00D5211A"/>
    <w:rsid w:val="00D54BA5"/>
    <w:rsid w:val="00D62FB7"/>
    <w:rsid w:val="00D71951"/>
    <w:rsid w:val="00D73104"/>
    <w:rsid w:val="00D823C3"/>
    <w:rsid w:val="00D8440F"/>
    <w:rsid w:val="00D8766C"/>
    <w:rsid w:val="00DA5859"/>
    <w:rsid w:val="00DB3944"/>
    <w:rsid w:val="00DB5FB6"/>
    <w:rsid w:val="00DC22DF"/>
    <w:rsid w:val="00DE5158"/>
    <w:rsid w:val="00DF7304"/>
    <w:rsid w:val="00E000F3"/>
    <w:rsid w:val="00E01B4E"/>
    <w:rsid w:val="00E112FC"/>
    <w:rsid w:val="00E14010"/>
    <w:rsid w:val="00E2187D"/>
    <w:rsid w:val="00E22090"/>
    <w:rsid w:val="00E27EC1"/>
    <w:rsid w:val="00E35BB0"/>
    <w:rsid w:val="00E467E9"/>
    <w:rsid w:val="00E50CEE"/>
    <w:rsid w:val="00E515E2"/>
    <w:rsid w:val="00E74E8D"/>
    <w:rsid w:val="00E77BBE"/>
    <w:rsid w:val="00E81A83"/>
    <w:rsid w:val="00E84D7E"/>
    <w:rsid w:val="00E975E6"/>
    <w:rsid w:val="00EA387D"/>
    <w:rsid w:val="00EA4ADA"/>
    <w:rsid w:val="00EA5EFD"/>
    <w:rsid w:val="00EA74F7"/>
    <w:rsid w:val="00EB5037"/>
    <w:rsid w:val="00EC4BAD"/>
    <w:rsid w:val="00EE02E2"/>
    <w:rsid w:val="00EE0E6A"/>
    <w:rsid w:val="00EF4C94"/>
    <w:rsid w:val="00F05D17"/>
    <w:rsid w:val="00F12F50"/>
    <w:rsid w:val="00F16AD8"/>
    <w:rsid w:val="00F26D3C"/>
    <w:rsid w:val="00F335FC"/>
    <w:rsid w:val="00F44940"/>
    <w:rsid w:val="00F47C21"/>
    <w:rsid w:val="00F55528"/>
    <w:rsid w:val="00F5600B"/>
    <w:rsid w:val="00F63200"/>
    <w:rsid w:val="00F65308"/>
    <w:rsid w:val="00F653C6"/>
    <w:rsid w:val="00F7714B"/>
    <w:rsid w:val="00F84CA3"/>
    <w:rsid w:val="00F90ABA"/>
    <w:rsid w:val="00FA69A3"/>
    <w:rsid w:val="00FB4409"/>
    <w:rsid w:val="00FC6C8F"/>
    <w:rsid w:val="00FD7DCC"/>
    <w:rsid w:val="00FF0A6F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633FF2"/>
  <w15:chartTrackingRefBased/>
  <w15:docId w15:val="{25237132-25A9-4CCC-B072-D61136D2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145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076145"/>
    <w:pPr>
      <w:spacing w:after="0" w:line="240" w:lineRule="auto"/>
    </w:pPr>
    <w:rPr>
      <w:rFonts w:ascii="Times New Roman" w:eastAsia="Times New Roman" w:hAnsi="Times New Roman" w:cs="Times New Roman"/>
      <w:spacing w:val="-3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76145"/>
    <w:rPr>
      <w:rFonts w:ascii="Times New Roman" w:eastAsia="Times New Roman" w:hAnsi="Times New Roman" w:cs="Times New Roman"/>
      <w:spacing w:val="-3"/>
      <w:sz w:val="20"/>
      <w:szCs w:val="20"/>
    </w:rPr>
  </w:style>
  <w:style w:type="character" w:styleId="FootnoteReference">
    <w:name w:val="footnote reference"/>
    <w:semiHidden/>
    <w:rsid w:val="00076145"/>
    <w:rPr>
      <w:vertAlign w:val="superscript"/>
    </w:rPr>
  </w:style>
  <w:style w:type="character" w:styleId="Hyperlink">
    <w:name w:val="Hyperlink"/>
    <w:rsid w:val="0007614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8FA"/>
  </w:style>
  <w:style w:type="paragraph" w:styleId="Footer">
    <w:name w:val="footer"/>
    <w:basedOn w:val="Normal"/>
    <w:link w:val="FooterChar"/>
    <w:uiPriority w:val="99"/>
    <w:unhideWhenUsed/>
    <w:rsid w:val="0018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8FA"/>
  </w:style>
  <w:style w:type="character" w:styleId="UnresolvedMention">
    <w:name w:val="Unresolved Mention"/>
    <w:basedOn w:val="DefaultParagraphFont"/>
    <w:uiPriority w:val="99"/>
    <w:semiHidden/>
    <w:unhideWhenUsed/>
    <w:rsid w:val="00FC6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dc.gov/longtermcare/training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cms.gov/regulations-and-guidance/guidance/manuals/downloads/som107ap_pp_guidelines_ltcf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5325790a-5e75-41f0-abc2-881d4f019070" xsi:nil="true"/>
    <LastSharedByTime xmlns="5325790a-5e75-41f0-abc2-881d4f019070" xsi:nil="true"/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F0A1A4-61C1-4D59-9660-B8505831EFCB}">
  <ds:schemaRefs>
    <ds:schemaRef ds:uri="http://schemas.microsoft.com/office/2006/metadata/properties"/>
    <ds:schemaRef ds:uri="http://schemas.microsoft.com/office/infopath/2007/PartnerControls"/>
    <ds:schemaRef ds:uri="0be3fa25-35b8-41ce-8d6c-28cf47fe6a8c"/>
    <ds:schemaRef ds:uri="cc22d5d7-55eb-4b11-a5a2-8323aab795f9"/>
  </ds:schemaRefs>
</ds:datastoreItem>
</file>

<file path=customXml/itemProps2.xml><?xml version="1.0" encoding="utf-8"?>
<ds:datastoreItem xmlns:ds="http://schemas.openxmlformats.org/officeDocument/2006/customXml" ds:itemID="{1F9BD929-337B-4250-B43B-D3D661A16B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2A1C0F-3C3F-4AD8-A791-35ACB0D1C7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M. LaGrange</dc:creator>
  <cp:keywords/>
  <dc:description/>
  <cp:lastModifiedBy>Kellie Van Ree</cp:lastModifiedBy>
  <cp:revision>13</cp:revision>
  <dcterms:created xsi:type="dcterms:W3CDTF">2024-05-22T15:15:00Z</dcterms:created>
  <dcterms:modified xsi:type="dcterms:W3CDTF">2025-10-10T15:10:00Z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GUID">
    <vt:lpwstr>985ae518-757b-4c7b-83e2-61db0fcd7222</vt:lpwstr>
  </property>
</Properties>
</file>